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7B7B" w14:textId="17D27BEE" w:rsidR="00623103" w:rsidRDefault="00623103" w:rsidP="00623103">
      <w:r>
        <w:t>Z-t-P/34/2020</w:t>
      </w:r>
    </w:p>
    <w:p w14:paraId="7DE2E2EA" w14:textId="77777777" w:rsidR="00623103" w:rsidRDefault="00623103" w:rsidP="00623103"/>
    <w:p w14:paraId="042824EC" w14:textId="77777777" w:rsidR="00623103" w:rsidRDefault="00623103" w:rsidP="00623103">
      <w:pPr>
        <w:jc w:val="center"/>
      </w:pPr>
      <w:r>
        <w:t>Ogłoszenie nr 615111-N-2020 z dnia 2020-11-26 r.</w:t>
      </w:r>
    </w:p>
    <w:p w14:paraId="131D133B" w14:textId="77777777" w:rsidR="00623103" w:rsidRDefault="00623103" w:rsidP="00623103"/>
    <w:p w14:paraId="0A70C488" w14:textId="77777777" w:rsidR="00623103" w:rsidRDefault="00623103" w:rsidP="00623103">
      <w:pPr>
        <w:jc w:val="center"/>
      </w:pPr>
      <w:r>
        <w:t xml:space="preserve">Komenda Wojewódzka Policji: Wykonanie przebudowy i modernizacji budynku garażowego Nr 19 </w:t>
      </w:r>
    </w:p>
    <w:p w14:paraId="5D777953" w14:textId="00E91FAC" w:rsidR="00623103" w:rsidRDefault="00623103" w:rsidP="00623103">
      <w:pPr>
        <w:jc w:val="center"/>
      </w:pPr>
      <w:bookmarkStart w:id="0" w:name="_GoBack"/>
      <w:bookmarkEnd w:id="0"/>
      <w:r>
        <w:t>w Olsztynie przy ul. Pstrowskiego 3 (dostosowanie do pojazdów wielkogabarytowych)</w:t>
      </w:r>
    </w:p>
    <w:p w14:paraId="4B765C83" w14:textId="77777777" w:rsidR="00623103" w:rsidRDefault="00623103" w:rsidP="00623103">
      <w:pPr>
        <w:jc w:val="center"/>
      </w:pPr>
      <w:r>
        <w:t>OGŁOSZENIE O ZAMÓWIENIU - Roboty budowlane</w:t>
      </w:r>
    </w:p>
    <w:p w14:paraId="16C7F4FE" w14:textId="77777777" w:rsidR="00623103" w:rsidRDefault="00623103" w:rsidP="00623103">
      <w:pPr>
        <w:jc w:val="both"/>
      </w:pPr>
      <w:r>
        <w:t>Zamieszczanie ogłoszenia: Zamieszczanie obowiązkowe</w:t>
      </w:r>
    </w:p>
    <w:p w14:paraId="100E813A" w14:textId="77777777" w:rsidR="00623103" w:rsidRDefault="00623103" w:rsidP="00623103">
      <w:pPr>
        <w:jc w:val="both"/>
      </w:pPr>
      <w:r>
        <w:t>Ogłoszenie dotyczy: Zamówienia publicznego</w:t>
      </w:r>
    </w:p>
    <w:p w14:paraId="17805674" w14:textId="77777777" w:rsidR="00623103" w:rsidRDefault="00623103" w:rsidP="00623103">
      <w:pPr>
        <w:jc w:val="both"/>
      </w:pPr>
      <w:r>
        <w:t>Zamówienie dotyczy projektu lub programu współfinansowanego ze środków Unii Europejskiej</w:t>
      </w:r>
    </w:p>
    <w:p w14:paraId="31816573" w14:textId="77777777" w:rsidR="00623103" w:rsidRDefault="00623103" w:rsidP="00623103">
      <w:pPr>
        <w:jc w:val="both"/>
      </w:pPr>
      <w:r>
        <w:t>Nie</w:t>
      </w:r>
    </w:p>
    <w:p w14:paraId="4C1DC74A" w14:textId="77777777" w:rsidR="00623103" w:rsidRDefault="00623103" w:rsidP="00623103">
      <w:pPr>
        <w:jc w:val="both"/>
      </w:pPr>
    </w:p>
    <w:p w14:paraId="2D734BE8" w14:textId="77777777" w:rsidR="00623103" w:rsidRDefault="00623103" w:rsidP="00623103">
      <w:pPr>
        <w:jc w:val="both"/>
      </w:pPr>
      <w:r>
        <w:t>Nazwa projektu lub programu</w:t>
      </w:r>
    </w:p>
    <w:p w14:paraId="3B33DDF2" w14:textId="77777777" w:rsidR="00623103" w:rsidRDefault="00623103" w:rsidP="00623103">
      <w:pPr>
        <w:jc w:val="both"/>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FD65E83" w14:textId="77777777" w:rsidR="00623103" w:rsidRDefault="00623103" w:rsidP="00623103">
      <w:pPr>
        <w:jc w:val="both"/>
      </w:pPr>
      <w:r>
        <w:t>Nie</w:t>
      </w:r>
    </w:p>
    <w:p w14:paraId="6DF49A02" w14:textId="77777777" w:rsidR="00623103" w:rsidRDefault="00623103" w:rsidP="00623103">
      <w:pPr>
        <w:jc w:val="both"/>
      </w:pPr>
    </w:p>
    <w:p w14:paraId="5BC5376F" w14:textId="77777777" w:rsidR="00623103" w:rsidRDefault="00623103" w:rsidP="00623103">
      <w:pPr>
        <w:jc w:val="both"/>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14:paraId="37EC8F24" w14:textId="77777777" w:rsidR="00623103" w:rsidRDefault="00623103" w:rsidP="00623103">
      <w:pPr>
        <w:jc w:val="both"/>
      </w:pPr>
      <w:r>
        <w:t>SEKCJA I: ZAMAWIAJĄCY</w:t>
      </w:r>
    </w:p>
    <w:p w14:paraId="093C2E8D" w14:textId="77777777" w:rsidR="00623103" w:rsidRDefault="00623103" w:rsidP="00623103">
      <w:pPr>
        <w:jc w:val="both"/>
      </w:pPr>
      <w:r>
        <w:t>Postępowanie przeprowadza centralny zamawiający</w:t>
      </w:r>
    </w:p>
    <w:p w14:paraId="64D27BDC" w14:textId="77777777" w:rsidR="00623103" w:rsidRDefault="00623103" w:rsidP="00623103">
      <w:pPr>
        <w:jc w:val="both"/>
      </w:pPr>
      <w:r>
        <w:t>Nie</w:t>
      </w:r>
    </w:p>
    <w:p w14:paraId="79E6A04D" w14:textId="77777777" w:rsidR="00623103" w:rsidRDefault="00623103" w:rsidP="00623103">
      <w:pPr>
        <w:jc w:val="both"/>
      </w:pPr>
      <w:r>
        <w:t>Postępowanie przeprowadza podmiot, któremu zamawiający powierzył/powierzyli przeprowadzenie postępowania</w:t>
      </w:r>
    </w:p>
    <w:p w14:paraId="1FA0B411" w14:textId="77777777" w:rsidR="00623103" w:rsidRDefault="00623103" w:rsidP="00623103">
      <w:pPr>
        <w:jc w:val="both"/>
      </w:pPr>
      <w:r>
        <w:t>Nie</w:t>
      </w:r>
    </w:p>
    <w:p w14:paraId="7328C105" w14:textId="77777777" w:rsidR="00623103" w:rsidRDefault="00623103" w:rsidP="00623103">
      <w:pPr>
        <w:jc w:val="both"/>
      </w:pPr>
      <w:r>
        <w:t>Informacje na temat podmiotu któremu zamawiający powierzył/powierzyli prowadzenie postępowania:</w:t>
      </w:r>
    </w:p>
    <w:p w14:paraId="7D81DCA4" w14:textId="77777777" w:rsidR="00623103" w:rsidRDefault="00623103" w:rsidP="00623103">
      <w:pPr>
        <w:jc w:val="both"/>
      </w:pPr>
      <w:r>
        <w:t>Postępowanie jest przeprowadzane wspólnie przez zamawiających</w:t>
      </w:r>
    </w:p>
    <w:p w14:paraId="79FA7B48" w14:textId="77777777" w:rsidR="00623103" w:rsidRDefault="00623103" w:rsidP="00623103">
      <w:pPr>
        <w:jc w:val="both"/>
      </w:pPr>
      <w:r>
        <w:t>Nie</w:t>
      </w:r>
    </w:p>
    <w:p w14:paraId="1958752A" w14:textId="77777777" w:rsidR="00623103" w:rsidRDefault="00623103" w:rsidP="00623103">
      <w:pPr>
        <w:jc w:val="both"/>
      </w:pPr>
    </w:p>
    <w:p w14:paraId="71939768" w14:textId="77777777" w:rsidR="00623103" w:rsidRDefault="00623103" w:rsidP="00623103">
      <w:pPr>
        <w:jc w:val="both"/>
      </w:pPr>
      <w:r>
        <w:lastRenderedPageBreak/>
        <w:t>Jeżeli tak, należy wymienić zamawiających, którzy wspólnie przeprowadzają postępowanie oraz podać adresy ich siedzib, krajowe numery identyfikacyjne oraz osoby do kontaktów wraz z danymi do kontaktów:</w:t>
      </w:r>
    </w:p>
    <w:p w14:paraId="4624781A" w14:textId="77777777" w:rsidR="00623103" w:rsidRDefault="00623103" w:rsidP="00623103">
      <w:pPr>
        <w:jc w:val="both"/>
      </w:pPr>
    </w:p>
    <w:p w14:paraId="00205916" w14:textId="77777777" w:rsidR="00623103" w:rsidRDefault="00623103" w:rsidP="00623103">
      <w:pPr>
        <w:jc w:val="both"/>
      </w:pPr>
      <w:r>
        <w:t>Postępowanie jest przeprowadzane wspólnie z zamawiającymi z innych państw członkowskich Unii Europejskiej</w:t>
      </w:r>
    </w:p>
    <w:p w14:paraId="74065A16" w14:textId="77777777" w:rsidR="00623103" w:rsidRDefault="00623103" w:rsidP="00623103">
      <w:pPr>
        <w:jc w:val="both"/>
      </w:pPr>
      <w:r>
        <w:t>Nie</w:t>
      </w:r>
    </w:p>
    <w:p w14:paraId="32BAE792" w14:textId="77777777" w:rsidR="00623103" w:rsidRDefault="00623103" w:rsidP="00623103">
      <w:pPr>
        <w:jc w:val="both"/>
      </w:pPr>
      <w:r>
        <w:t>W przypadku przeprowadzania postępowania wspólnie z zamawiającymi z innych państw członkowskich Unii Europejskiej – mające zastosowanie krajowe prawo zamówień publicznych:</w:t>
      </w:r>
    </w:p>
    <w:p w14:paraId="47528B5A" w14:textId="77777777" w:rsidR="00623103" w:rsidRDefault="00623103" w:rsidP="00623103">
      <w:pPr>
        <w:jc w:val="both"/>
      </w:pPr>
      <w:r>
        <w:t>Informacje dodatkowe:</w:t>
      </w:r>
    </w:p>
    <w:p w14:paraId="44B8E831" w14:textId="77777777" w:rsidR="00623103" w:rsidRDefault="00623103" w:rsidP="00623103">
      <w:pPr>
        <w:jc w:val="both"/>
      </w:pPr>
      <w:r>
        <w:t>I. 1) NAZWA I ADRES: Komenda Wojewódzka Policji, krajowy numer identyfikacyjny 51006478400000, ul. ul. Partyzantów  42529 , 10-521  Olsztyn, woj. warmińsko-mazurskie, państwo Polska, tel. 089 5225200, 5225760, e-mail zamowienia@ol.policja.gov.pl, faks 895 225 205.</w:t>
      </w:r>
    </w:p>
    <w:p w14:paraId="04B07A3E" w14:textId="77777777" w:rsidR="00623103" w:rsidRDefault="00623103" w:rsidP="00623103">
      <w:pPr>
        <w:jc w:val="both"/>
      </w:pPr>
      <w:r>
        <w:t>Adres strony internetowej (URL): www.warminsko-mazurska.policja.gov.pl</w:t>
      </w:r>
    </w:p>
    <w:p w14:paraId="014E5938" w14:textId="77777777" w:rsidR="00623103" w:rsidRDefault="00623103" w:rsidP="00623103">
      <w:pPr>
        <w:jc w:val="both"/>
      </w:pPr>
      <w:r>
        <w:t>Adres profilu nabywcy:</w:t>
      </w:r>
    </w:p>
    <w:p w14:paraId="35C171C4" w14:textId="77777777" w:rsidR="00623103" w:rsidRDefault="00623103" w:rsidP="00623103">
      <w:pPr>
        <w:jc w:val="both"/>
      </w:pPr>
      <w:r>
        <w:t>Adres strony internetowej pod którym można uzyskać dostęp do narzędzi i urządzeń lub formatów plików, które nie są ogólnie dostępne</w:t>
      </w:r>
    </w:p>
    <w:p w14:paraId="59363D6D" w14:textId="77777777" w:rsidR="00623103" w:rsidRDefault="00623103" w:rsidP="00623103">
      <w:pPr>
        <w:jc w:val="both"/>
      </w:pPr>
      <w:r>
        <w:t>I. 2) RODZAJ ZAMAWIAJĄCEGO: Administracja rządowa terenowa</w:t>
      </w:r>
    </w:p>
    <w:p w14:paraId="10DF6002" w14:textId="77777777" w:rsidR="00623103" w:rsidRDefault="00623103" w:rsidP="00623103">
      <w:pPr>
        <w:jc w:val="both"/>
      </w:pPr>
      <w:r>
        <w:t>I.3) WSPÓLNE UDZIELANIE ZAMÓWIENIA (jeżeli dotyczy):</w:t>
      </w:r>
    </w:p>
    <w:p w14:paraId="6472E54C" w14:textId="77777777" w:rsidR="00623103" w:rsidRDefault="00623103" w:rsidP="00623103">
      <w:pPr>
        <w:jc w:val="both"/>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26D373C5" w14:textId="77777777" w:rsidR="00623103" w:rsidRDefault="00623103" w:rsidP="00623103">
      <w:pPr>
        <w:jc w:val="both"/>
      </w:pPr>
      <w:r>
        <w:t>I.4) KOMUNIKACJA:</w:t>
      </w:r>
    </w:p>
    <w:p w14:paraId="190D1A45" w14:textId="77777777" w:rsidR="00623103" w:rsidRDefault="00623103" w:rsidP="00623103">
      <w:pPr>
        <w:jc w:val="both"/>
      </w:pPr>
      <w:r>
        <w:t>Nieograniczony, pełny i bezpośredni dostęp do dokumentów z postępowania można uzyskać pod adresem (URL)</w:t>
      </w:r>
    </w:p>
    <w:p w14:paraId="26B58A68" w14:textId="77777777" w:rsidR="00623103" w:rsidRDefault="00623103" w:rsidP="00623103">
      <w:pPr>
        <w:jc w:val="both"/>
      </w:pPr>
      <w:r>
        <w:t>Tak</w:t>
      </w:r>
    </w:p>
    <w:p w14:paraId="1D8B7A3F" w14:textId="77777777" w:rsidR="00623103" w:rsidRDefault="00623103" w:rsidP="00623103">
      <w:pPr>
        <w:jc w:val="both"/>
      </w:pPr>
      <w:r>
        <w:t>www.warminsko-mazuska.policja.gov.pl</w:t>
      </w:r>
    </w:p>
    <w:p w14:paraId="0ADD7AC9" w14:textId="77777777" w:rsidR="00623103" w:rsidRDefault="00623103" w:rsidP="00623103">
      <w:pPr>
        <w:jc w:val="both"/>
      </w:pPr>
    </w:p>
    <w:p w14:paraId="6DBC37D3" w14:textId="77777777" w:rsidR="00623103" w:rsidRDefault="00623103" w:rsidP="00623103">
      <w:pPr>
        <w:jc w:val="both"/>
      </w:pPr>
      <w:r>
        <w:t>Adres strony internetowej, na której zamieszczona będzie specyfikacja istotnych warunków zamówienia</w:t>
      </w:r>
    </w:p>
    <w:p w14:paraId="68B68C71" w14:textId="77777777" w:rsidR="00623103" w:rsidRDefault="00623103" w:rsidP="00623103">
      <w:pPr>
        <w:jc w:val="both"/>
      </w:pPr>
      <w:r>
        <w:t>Tak</w:t>
      </w:r>
    </w:p>
    <w:p w14:paraId="3E36AF61" w14:textId="77777777" w:rsidR="00623103" w:rsidRDefault="00623103" w:rsidP="00623103">
      <w:pPr>
        <w:jc w:val="both"/>
      </w:pPr>
      <w:r>
        <w:t>www.warminsko-mazurska.policja.gov.pl</w:t>
      </w:r>
    </w:p>
    <w:p w14:paraId="52F2FE65" w14:textId="77777777" w:rsidR="00623103" w:rsidRDefault="00623103" w:rsidP="00623103">
      <w:pPr>
        <w:jc w:val="both"/>
      </w:pPr>
    </w:p>
    <w:p w14:paraId="4F164095" w14:textId="77777777" w:rsidR="00623103" w:rsidRDefault="00623103" w:rsidP="00623103">
      <w:pPr>
        <w:jc w:val="both"/>
      </w:pPr>
      <w:r>
        <w:lastRenderedPageBreak/>
        <w:t>Dostęp do dokumentów z postępowania jest ograniczony - więcej informacji można uzyskać pod adresem</w:t>
      </w:r>
    </w:p>
    <w:p w14:paraId="23B87071" w14:textId="77777777" w:rsidR="00623103" w:rsidRDefault="00623103" w:rsidP="00623103">
      <w:pPr>
        <w:jc w:val="both"/>
      </w:pPr>
      <w:r>
        <w:t>Nie</w:t>
      </w:r>
    </w:p>
    <w:p w14:paraId="75BE707F" w14:textId="77777777" w:rsidR="00623103" w:rsidRDefault="00623103" w:rsidP="00623103">
      <w:pPr>
        <w:jc w:val="both"/>
      </w:pPr>
    </w:p>
    <w:p w14:paraId="25EEA2FD" w14:textId="77777777" w:rsidR="00623103" w:rsidRDefault="00623103" w:rsidP="00623103">
      <w:pPr>
        <w:jc w:val="both"/>
      </w:pPr>
      <w:r>
        <w:t>Oferty lub wnioski o dopuszczenie do udziału w postępowaniu należy przesyłać:</w:t>
      </w:r>
    </w:p>
    <w:p w14:paraId="4EEF7849" w14:textId="77777777" w:rsidR="00623103" w:rsidRDefault="00623103" w:rsidP="00623103">
      <w:pPr>
        <w:jc w:val="both"/>
      </w:pPr>
      <w:r>
        <w:t>Elektronicznie</w:t>
      </w:r>
    </w:p>
    <w:p w14:paraId="53E66115" w14:textId="77777777" w:rsidR="00623103" w:rsidRDefault="00623103" w:rsidP="00623103">
      <w:pPr>
        <w:jc w:val="both"/>
      </w:pPr>
      <w:r>
        <w:t>Nie</w:t>
      </w:r>
    </w:p>
    <w:p w14:paraId="4827574B" w14:textId="77777777" w:rsidR="00623103" w:rsidRDefault="00623103" w:rsidP="00623103">
      <w:pPr>
        <w:jc w:val="both"/>
      </w:pPr>
      <w:r>
        <w:t>adres</w:t>
      </w:r>
    </w:p>
    <w:p w14:paraId="284CAAF8" w14:textId="77777777" w:rsidR="00623103" w:rsidRDefault="00623103" w:rsidP="00623103">
      <w:pPr>
        <w:jc w:val="both"/>
      </w:pPr>
    </w:p>
    <w:p w14:paraId="2047B3F4" w14:textId="77777777" w:rsidR="00623103" w:rsidRDefault="00623103" w:rsidP="00623103">
      <w:pPr>
        <w:jc w:val="both"/>
      </w:pPr>
      <w:r>
        <w:t>Dopuszczone jest przesłanie ofert lub wniosków o dopuszczenie do udziału w postępowaniu w inny sposób:</w:t>
      </w:r>
    </w:p>
    <w:p w14:paraId="79CF5288" w14:textId="77777777" w:rsidR="00623103" w:rsidRDefault="00623103" w:rsidP="00623103">
      <w:pPr>
        <w:jc w:val="both"/>
      </w:pPr>
      <w:r>
        <w:t>Nie</w:t>
      </w:r>
    </w:p>
    <w:p w14:paraId="219E22C5" w14:textId="77777777" w:rsidR="00623103" w:rsidRDefault="00623103" w:rsidP="00623103">
      <w:pPr>
        <w:jc w:val="both"/>
      </w:pPr>
      <w:r>
        <w:t>Inny sposób:</w:t>
      </w:r>
    </w:p>
    <w:p w14:paraId="4AA8A0AE" w14:textId="77777777" w:rsidR="00623103" w:rsidRDefault="00623103" w:rsidP="00623103">
      <w:pPr>
        <w:jc w:val="both"/>
      </w:pPr>
    </w:p>
    <w:p w14:paraId="42290721" w14:textId="77777777" w:rsidR="00623103" w:rsidRDefault="00623103" w:rsidP="00623103">
      <w:pPr>
        <w:jc w:val="both"/>
      </w:pPr>
      <w:r>
        <w:t>Wymagane jest przesłanie ofert lub wniosków o dopuszczenie do udziału w postępowaniu w inny sposób:</w:t>
      </w:r>
    </w:p>
    <w:p w14:paraId="3B03679D" w14:textId="77777777" w:rsidR="00623103" w:rsidRDefault="00623103" w:rsidP="00623103">
      <w:pPr>
        <w:jc w:val="both"/>
      </w:pPr>
      <w:r>
        <w:t>Tak</w:t>
      </w:r>
    </w:p>
    <w:p w14:paraId="0CAAB7B9" w14:textId="77777777" w:rsidR="00623103" w:rsidRDefault="00623103" w:rsidP="00623103">
      <w:pPr>
        <w:jc w:val="both"/>
      </w:pPr>
      <w:r>
        <w:t>Inny sposób:</w:t>
      </w:r>
    </w:p>
    <w:p w14:paraId="0C56E4D7" w14:textId="77777777" w:rsidR="00623103" w:rsidRDefault="00623103" w:rsidP="00623103">
      <w:pPr>
        <w:jc w:val="both"/>
      </w:pPr>
      <w:r>
        <w:t>Wymagane jest złożenie oferty w wersji papierowej</w:t>
      </w:r>
    </w:p>
    <w:p w14:paraId="7C95BB28" w14:textId="77777777" w:rsidR="00623103" w:rsidRDefault="00623103" w:rsidP="00623103">
      <w:pPr>
        <w:jc w:val="both"/>
      </w:pPr>
      <w:r>
        <w:t>Adres:</w:t>
      </w:r>
    </w:p>
    <w:p w14:paraId="1739F06F" w14:textId="77777777" w:rsidR="00623103" w:rsidRDefault="00623103" w:rsidP="00623103">
      <w:pPr>
        <w:jc w:val="both"/>
      </w:pPr>
      <w:r>
        <w:t>Komenda Wojewódzka Policji w Olsztynie, Sekcja Zamówień Publicznych i Funduszy Pomocowych, ul. Partyzantów 6/8, pok. 218</w:t>
      </w:r>
    </w:p>
    <w:p w14:paraId="24C99264" w14:textId="77777777" w:rsidR="00623103" w:rsidRDefault="00623103" w:rsidP="00623103">
      <w:pPr>
        <w:jc w:val="both"/>
      </w:pPr>
    </w:p>
    <w:p w14:paraId="6401C56A" w14:textId="77777777" w:rsidR="00623103" w:rsidRDefault="00623103" w:rsidP="00623103">
      <w:pPr>
        <w:jc w:val="both"/>
      </w:pPr>
      <w:r>
        <w:t>Komunikacja elektroniczna wymaga korzystania z narzędzi i urządzeń lub formatów plików, które nie są ogólnie dostępne</w:t>
      </w:r>
    </w:p>
    <w:p w14:paraId="32FF7177" w14:textId="77777777" w:rsidR="00623103" w:rsidRDefault="00623103" w:rsidP="00623103">
      <w:pPr>
        <w:jc w:val="both"/>
      </w:pPr>
      <w:r>
        <w:t>Nie</w:t>
      </w:r>
    </w:p>
    <w:p w14:paraId="0CB0A2AC" w14:textId="77777777" w:rsidR="00623103" w:rsidRDefault="00623103" w:rsidP="00623103">
      <w:pPr>
        <w:jc w:val="both"/>
      </w:pPr>
      <w:r>
        <w:t>Nieograniczony, pełny, bezpośredni i bezpłatny dostęp do tych narzędzi można uzyskać pod adresem: (URL)</w:t>
      </w:r>
    </w:p>
    <w:p w14:paraId="6F5D5C0D" w14:textId="77777777" w:rsidR="00623103" w:rsidRDefault="00623103" w:rsidP="00623103">
      <w:pPr>
        <w:jc w:val="both"/>
      </w:pPr>
      <w:r>
        <w:t>SEKCJA II: PRZEDMIOT ZAMÓWIENIA</w:t>
      </w:r>
    </w:p>
    <w:p w14:paraId="6BA14812" w14:textId="77777777" w:rsidR="00623103" w:rsidRDefault="00623103" w:rsidP="00623103">
      <w:pPr>
        <w:jc w:val="both"/>
      </w:pPr>
    </w:p>
    <w:p w14:paraId="2556C35E" w14:textId="77777777" w:rsidR="00623103" w:rsidRDefault="00623103" w:rsidP="00623103">
      <w:pPr>
        <w:jc w:val="both"/>
      </w:pPr>
      <w:r>
        <w:t>II.1) Nazwa nadana zamówieniu przez zamawiającego: Wykonanie przebudowy i modernizacji budynku garażowego Nr 19 w Olsztynie przy ul. Pstrowskiego 3 (dostosowanie do pojazdów wielkogabarytowych)</w:t>
      </w:r>
    </w:p>
    <w:p w14:paraId="0C91A520" w14:textId="77777777" w:rsidR="00623103" w:rsidRDefault="00623103" w:rsidP="00623103">
      <w:pPr>
        <w:jc w:val="both"/>
      </w:pPr>
      <w:r>
        <w:t>Numer referencyjny: Z-t-P/34/2020</w:t>
      </w:r>
    </w:p>
    <w:p w14:paraId="4A786409" w14:textId="77777777" w:rsidR="00623103" w:rsidRDefault="00623103" w:rsidP="00623103">
      <w:pPr>
        <w:jc w:val="both"/>
      </w:pPr>
      <w:r>
        <w:lastRenderedPageBreak/>
        <w:t>Przed wszczęciem postępowania o udzielenie zamówienia przeprowadzono dialog techniczny</w:t>
      </w:r>
    </w:p>
    <w:p w14:paraId="07A29BF1" w14:textId="77777777" w:rsidR="00623103" w:rsidRDefault="00623103" w:rsidP="00623103">
      <w:pPr>
        <w:jc w:val="both"/>
      </w:pPr>
      <w:r>
        <w:t>Nie</w:t>
      </w:r>
    </w:p>
    <w:p w14:paraId="04452AE5" w14:textId="77777777" w:rsidR="00623103" w:rsidRDefault="00623103" w:rsidP="00623103">
      <w:pPr>
        <w:jc w:val="both"/>
      </w:pPr>
    </w:p>
    <w:p w14:paraId="6C8B4B76" w14:textId="77777777" w:rsidR="00623103" w:rsidRDefault="00623103" w:rsidP="00623103">
      <w:pPr>
        <w:jc w:val="both"/>
      </w:pPr>
      <w:r>
        <w:t>II.2) Rodzaj zamówienia: Roboty budowlane</w:t>
      </w:r>
    </w:p>
    <w:p w14:paraId="36DAD784" w14:textId="77777777" w:rsidR="00623103" w:rsidRDefault="00623103" w:rsidP="00623103">
      <w:pPr>
        <w:jc w:val="both"/>
      </w:pPr>
      <w:r>
        <w:t>II.3) Informacja o możliwości składania ofert częściowych</w:t>
      </w:r>
    </w:p>
    <w:p w14:paraId="048AC14B" w14:textId="77777777" w:rsidR="00623103" w:rsidRDefault="00623103" w:rsidP="00623103">
      <w:pPr>
        <w:jc w:val="both"/>
      </w:pPr>
      <w:r>
        <w:t>Zamówienie podzielone jest na części:</w:t>
      </w:r>
    </w:p>
    <w:p w14:paraId="5A2601A8" w14:textId="77777777" w:rsidR="00623103" w:rsidRDefault="00623103" w:rsidP="00623103">
      <w:pPr>
        <w:jc w:val="both"/>
      </w:pPr>
      <w:r>
        <w:t>Nie</w:t>
      </w:r>
    </w:p>
    <w:p w14:paraId="7F1A78B2" w14:textId="77777777" w:rsidR="00623103" w:rsidRDefault="00623103" w:rsidP="00623103">
      <w:pPr>
        <w:jc w:val="both"/>
      </w:pPr>
      <w:r>
        <w:t>Oferty lub wnioski o dopuszczenie do udziału w postępowaniu można składać w odniesieniu do:</w:t>
      </w:r>
    </w:p>
    <w:p w14:paraId="35954FBB" w14:textId="77777777" w:rsidR="00623103" w:rsidRDefault="00623103" w:rsidP="00623103">
      <w:pPr>
        <w:jc w:val="both"/>
      </w:pPr>
    </w:p>
    <w:p w14:paraId="3C209792" w14:textId="77777777" w:rsidR="00623103" w:rsidRDefault="00623103" w:rsidP="00623103">
      <w:pPr>
        <w:jc w:val="both"/>
      </w:pPr>
      <w:r>
        <w:t>Zamawiający zastrzega sobie prawo do udzielenia łącznie następujących części lub grup części:</w:t>
      </w:r>
    </w:p>
    <w:p w14:paraId="49637F53" w14:textId="77777777" w:rsidR="00623103" w:rsidRDefault="00623103" w:rsidP="00623103">
      <w:pPr>
        <w:jc w:val="both"/>
      </w:pPr>
    </w:p>
    <w:p w14:paraId="09187157" w14:textId="77777777" w:rsidR="00623103" w:rsidRDefault="00623103" w:rsidP="00623103">
      <w:pPr>
        <w:jc w:val="both"/>
      </w:pPr>
      <w:r>
        <w:t>Maksymalna liczba części zamówienia, na które może zostać udzielone zamówienie jednemu wykonawcy:</w:t>
      </w:r>
    </w:p>
    <w:p w14:paraId="09C0D673" w14:textId="77777777" w:rsidR="00623103" w:rsidRDefault="00623103" w:rsidP="00623103">
      <w:pPr>
        <w:jc w:val="both"/>
      </w:pPr>
    </w:p>
    <w:p w14:paraId="45EFA3F6" w14:textId="77777777" w:rsidR="00623103" w:rsidRDefault="00623103" w:rsidP="00623103">
      <w:pPr>
        <w:jc w:val="both"/>
      </w:pPr>
    </w:p>
    <w:p w14:paraId="1571F853" w14:textId="77777777" w:rsidR="00623103" w:rsidRDefault="00623103" w:rsidP="00623103">
      <w:pPr>
        <w:jc w:val="both"/>
      </w:pPr>
    </w:p>
    <w:p w14:paraId="50504777" w14:textId="77777777" w:rsidR="00623103" w:rsidRDefault="00623103" w:rsidP="00623103">
      <w:pPr>
        <w:jc w:val="both"/>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wykonanie przebudowy i modernizacji budynku garażowego Nr 19 w Olsztynie przy ul. Pstrowskiego 3 (dostosowanie do pojazdów wielkogabarytowych). Budynek ujęty jest w Rejestrze Zabytków i znajduje się na działce Nr 46, obręb 0069 Olsztyn. Działka wpisana jest do rejestru zabytków i podlega ochronie na podstawie miejscowego planu zagospodarowania przestrzennego. 2. Zamawiający zleca wykonanie robót zgodnie z dokumentacją projektową, przedmiarem robót, zasadami sztuki budowlanej oraz obowiązującymi w tym zakresie przepisami prawa. 3. Szczegółowy opis robót budowlanych zawarty jest w dokumentacji projektowej, przedmiarze robót, stanowiące załącznik Nr 10 do niniejszej SIWZ. 4. Konieczność wprowadzenia nieistotnej zmiany projektu budowlanego (zgodnie z definicją zawartą w art.36a ust.5 ustawy z dnia 7 lipca 1994 r. Prawo budowlane - tj. Dz. U. z 2020 r. poz. 1333), wynikająca z zasad wiedzy technicznej, niezbędną dla realizacji zamówienia nie stanowi zmiany przedmiotu zamówienia. 5. Wykonawca zobowiązany będzie wykonać przedmiot zamówienia z materiałów własnych. Wszystkie materiały muszą być nowe i muszą odpowiadać wymogom wyrobów dopuszczonych do obrotu i stosowania w budownictwie, zgodnie z art.10 ustawy Prawo budowlane. Użyte materiały i urządzenia muszą mieć aktualne świadectwa dopuszczenia do stosowania w budownictwie na terytorium Rzeczypospolitej Polskiej tzn. posiadać aktualne aprobaty techniczne, certyfikat na znak bezpieczeństwa, deklaracje zgodności lub certyfikaty zgodności z aprobatą techniczną lub inne stosowne dokumenty określone prawem. 6. Użyte w dokumentacji projektowej, SIWZ i przedmiarze, znaki towarowe, patenty lub określenie pochodzenia, należy rozumieć, jako wzorzec jakościowy. Określenie elementu przedmiotu zamówienia, poprzez wskazanie nazwy producenta, typu urządzenia, sprzętu lub materiałów, ma wyłącznie na celu doprecyzowanie elementów przedmiotu zamówienia. Zamawiający dopuszcza możliwość </w:t>
      </w:r>
      <w:r>
        <w:lastRenderedPageBreak/>
        <w:t>zastosowania rozwiązań równoważnych, pod warunkiem, że zaproponowane rozwiązania równoważne będą posiadały parametry techniczne i użytkowe nie gorsze niż te, które są określone w dokumentacji projektowej. Każda zmiana rozwiązania materiałowego winna być zaakceptowana przez Zamawiającego. Ze względów użytkowych, technicznych lub finansowych, w trakcie realizacji zamówienia Zamawiający zastrzega sobie możliwość zmiany zakładanych rozwiązań materiałowych i technologicznych w uzgodnieniu z Projektantem i Wykonawcą. 7. Zaleca się, aby Wykonawca zapoznał się z lokalnymi warunkami realizacji przedmiotu zamówienia oraz zdobył wszelkie informacje niezbędne do właściwego przygotowania oferty i prawidłowego wykonania robót objętych przedmiotem zamówienia. Wszelkie utrudnienia wynikające z warunków realizacji przedmiotu zamówienia należy uwzględnić w cenie podanej w ofercie. Zamawiający umożliwi Wykonawcom dokonanie wizji lokalnej przed przystąpieniem do przygotowania oferty celem sprawdzenia warunków związanych z wykonaniem prac będących przedmiotem zamówienia oraz celem uzyskania jakichkolwiek dodatkowych informacji koniecznych i przydatnych do oceny prac. Koszty odwiedzenia miejsca realizacji zamówienia poniesie Wykonawca. 8. Podczas realizacji robót (od dnia przejęcia placu budowy) Wykonawca będzie odpowiedzialny za ochronę wykonanych robót oraz mienia Zamawiającego przekazanego razem z terenem budowy oraz utrzymanie obiektu lub jego elementów w dobrym stanie przez cały czas, aż do momentu odbioru końcowego. Jeżeli Wykonawca w jakimkolwiek czasie zaniedba powyższego, to pod rygorem wstrzymania robót z winy Wykonawcy, na polecenie inspektora nadzoru inwestorskiego i nie później niż 48 godzin od wezwania, powinien rozpocząć prace mające na celu przywrócenie prawidłowego stanu. 9. Wykonawca będzie zobowiązany do przestrzegania obowiązujących przepisów BHP i ppoż. oraz zabezpieczenia terenu wykonywanych robót w okresie realizacji przedmiotowego zamówienia, odpowiedniego oznakowania terenu, używania niezbędnych środków ochrony zbiorowej i indywidualnej aż do zakończenia i odbioru końcowego wykonanych robót oraz zapoznania funkcjonariuszy i pracowników Zamawiającego z zagrożeniami występującymi podczas prac budowlano-remontowych w obiekcie lub na jego terenie. 10. Potwierdzeniem odbioru końcowego robót budowlanych będzie podpisanie przez upoważnionego przedstawiciela Zamawiającego protokołu końcowego odbioru wykonanych robót.</w:t>
      </w:r>
    </w:p>
    <w:p w14:paraId="32D28CBA" w14:textId="77777777" w:rsidR="00623103" w:rsidRDefault="00623103" w:rsidP="00623103">
      <w:pPr>
        <w:jc w:val="both"/>
      </w:pPr>
    </w:p>
    <w:p w14:paraId="526D9602" w14:textId="77777777" w:rsidR="00623103" w:rsidRDefault="00623103" w:rsidP="00623103">
      <w:pPr>
        <w:jc w:val="both"/>
      </w:pPr>
      <w:r>
        <w:t>II.5) Główny kod CPV: 45262690-4</w:t>
      </w:r>
    </w:p>
    <w:p w14:paraId="5120ADC8" w14:textId="77777777" w:rsidR="00623103" w:rsidRDefault="00623103" w:rsidP="00623103">
      <w:pPr>
        <w:jc w:val="both"/>
      </w:pPr>
      <w:r>
        <w:t>Dodatkowe kody CPV:</w:t>
      </w:r>
    </w:p>
    <w:p w14:paraId="6DB7B070" w14:textId="77777777" w:rsidR="00623103" w:rsidRDefault="00623103" w:rsidP="00623103">
      <w:pPr>
        <w:jc w:val="both"/>
      </w:pPr>
      <w:r>
        <w:t>Kod CPV</w:t>
      </w:r>
    </w:p>
    <w:p w14:paraId="3AF8B046" w14:textId="77777777" w:rsidR="00623103" w:rsidRDefault="00623103" w:rsidP="00623103">
      <w:pPr>
        <w:jc w:val="both"/>
      </w:pPr>
      <w:r>
        <w:t>45232300-5</w:t>
      </w:r>
    </w:p>
    <w:p w14:paraId="718F435F" w14:textId="77777777" w:rsidR="00623103" w:rsidRDefault="00623103" w:rsidP="00623103">
      <w:pPr>
        <w:jc w:val="both"/>
      </w:pPr>
      <w:r>
        <w:t>45310000-3</w:t>
      </w:r>
    </w:p>
    <w:p w14:paraId="20187A77" w14:textId="77777777" w:rsidR="00623103" w:rsidRDefault="00623103" w:rsidP="00623103">
      <w:pPr>
        <w:jc w:val="both"/>
      </w:pPr>
      <w:r>
        <w:t>45216110-8</w:t>
      </w:r>
    </w:p>
    <w:p w14:paraId="661EF0E2" w14:textId="77777777" w:rsidR="00623103" w:rsidRDefault="00623103" w:rsidP="00623103">
      <w:pPr>
        <w:jc w:val="both"/>
      </w:pPr>
    </w:p>
    <w:p w14:paraId="4C0BFD25" w14:textId="77777777" w:rsidR="00623103" w:rsidRDefault="00623103" w:rsidP="00623103">
      <w:pPr>
        <w:jc w:val="both"/>
      </w:pPr>
    </w:p>
    <w:p w14:paraId="02FB55A1" w14:textId="77777777" w:rsidR="00623103" w:rsidRDefault="00623103" w:rsidP="00623103">
      <w:pPr>
        <w:jc w:val="both"/>
      </w:pPr>
      <w:r>
        <w:t>II.6) Całkowita wartość zamówienia (jeżeli zamawiający podaje informacje o wartości zamówienia):</w:t>
      </w:r>
    </w:p>
    <w:p w14:paraId="7F10A527" w14:textId="77777777" w:rsidR="00623103" w:rsidRDefault="00623103" w:rsidP="00623103">
      <w:pPr>
        <w:jc w:val="both"/>
      </w:pPr>
      <w:r>
        <w:t>Wartość bez VAT:</w:t>
      </w:r>
    </w:p>
    <w:p w14:paraId="3C9CB4B1" w14:textId="77777777" w:rsidR="00623103" w:rsidRDefault="00623103" w:rsidP="00623103">
      <w:pPr>
        <w:jc w:val="both"/>
      </w:pPr>
      <w:r>
        <w:t>Waluta:</w:t>
      </w:r>
    </w:p>
    <w:p w14:paraId="62CCCDE1" w14:textId="77777777" w:rsidR="00623103" w:rsidRDefault="00623103" w:rsidP="00623103">
      <w:pPr>
        <w:jc w:val="both"/>
      </w:pPr>
    </w:p>
    <w:p w14:paraId="660319F0" w14:textId="77777777" w:rsidR="00623103" w:rsidRDefault="00623103" w:rsidP="00623103">
      <w:pPr>
        <w:jc w:val="both"/>
      </w:pPr>
      <w:r>
        <w:lastRenderedPageBreak/>
        <w:t>(w przypadku umów ramowych lub dynamicznego systemu zakupów – szacunkowa całkowita maksymalna wartość w całym okresie obowiązywania umowy ramowej lub dynamicznego systemu zakupów)</w:t>
      </w:r>
    </w:p>
    <w:p w14:paraId="2006E6EE" w14:textId="77777777" w:rsidR="00623103" w:rsidRDefault="00623103" w:rsidP="00623103">
      <w:pPr>
        <w:jc w:val="both"/>
      </w:pPr>
    </w:p>
    <w:p w14:paraId="43D5EAAA" w14:textId="77777777" w:rsidR="00623103" w:rsidRDefault="00623103" w:rsidP="00623103">
      <w:pPr>
        <w:jc w:val="both"/>
      </w:pPr>
      <w:r>
        <w:t xml:space="preserve">II.7) Czy przewiduje się udzielenie zamówień, o których mowa w art. 67 ust. 1 pkt 6 i 7 lub w art. 134 ust. 6 pkt 3 ustawy </w:t>
      </w:r>
      <w:proofErr w:type="spellStart"/>
      <w:r>
        <w:t>Pzp</w:t>
      </w:r>
      <w:proofErr w:type="spellEnd"/>
      <w:r>
        <w:t>: Nie</w:t>
      </w:r>
    </w:p>
    <w:p w14:paraId="00984A10" w14:textId="77777777" w:rsidR="00623103" w:rsidRDefault="00623103" w:rsidP="00623103">
      <w:pPr>
        <w:jc w:val="both"/>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14:paraId="6D5DF42B" w14:textId="77777777" w:rsidR="00623103" w:rsidRDefault="00623103" w:rsidP="00623103">
      <w:pPr>
        <w:jc w:val="both"/>
      </w:pPr>
      <w:r>
        <w:t>II.8) Okres, w którym realizowane będzie zamówienie lub okres, na który została zawarta umowa ramowa lub okres, na który został ustanowiony dynamiczny system zakupów:</w:t>
      </w:r>
    </w:p>
    <w:p w14:paraId="486D03D7" w14:textId="77777777" w:rsidR="00623103" w:rsidRDefault="00623103" w:rsidP="00623103">
      <w:pPr>
        <w:jc w:val="both"/>
      </w:pPr>
      <w:r>
        <w:t>miesiącach:    lub dniach: 90</w:t>
      </w:r>
    </w:p>
    <w:p w14:paraId="19393BFB" w14:textId="77777777" w:rsidR="00623103" w:rsidRDefault="00623103" w:rsidP="00623103">
      <w:pPr>
        <w:jc w:val="both"/>
      </w:pPr>
      <w:r>
        <w:t>lub</w:t>
      </w:r>
    </w:p>
    <w:p w14:paraId="43BEBCBD" w14:textId="77777777" w:rsidR="00623103" w:rsidRDefault="00623103" w:rsidP="00623103">
      <w:pPr>
        <w:jc w:val="both"/>
      </w:pPr>
      <w:r>
        <w:t>data rozpoczęcia:   lub zakończenia:</w:t>
      </w:r>
    </w:p>
    <w:p w14:paraId="075B6D1D" w14:textId="77777777" w:rsidR="00623103" w:rsidRDefault="00623103" w:rsidP="00623103">
      <w:pPr>
        <w:jc w:val="both"/>
      </w:pPr>
    </w:p>
    <w:p w14:paraId="5975ABD4" w14:textId="77777777" w:rsidR="00623103" w:rsidRDefault="00623103" w:rsidP="00623103">
      <w:pPr>
        <w:jc w:val="both"/>
      </w:pPr>
      <w:r>
        <w:t>II.9) Informacje dodatkowe:</w:t>
      </w:r>
    </w:p>
    <w:p w14:paraId="124DC9FF" w14:textId="77777777" w:rsidR="00623103" w:rsidRDefault="00623103" w:rsidP="00623103">
      <w:pPr>
        <w:jc w:val="both"/>
      </w:pPr>
      <w:r>
        <w:t>SEKCJA III: INFORMACJE O CHARAKTERZE PRAWNYM, EKONOMICZNYM, FINANSOWYM I TECHNICZNYM</w:t>
      </w:r>
    </w:p>
    <w:p w14:paraId="4D4AF747" w14:textId="77777777" w:rsidR="00623103" w:rsidRDefault="00623103" w:rsidP="00623103">
      <w:pPr>
        <w:jc w:val="both"/>
      </w:pPr>
      <w:r>
        <w:t>III.1) WARUNKI UDZIAŁU W POSTĘPOWANIU</w:t>
      </w:r>
    </w:p>
    <w:p w14:paraId="4FFD4F1C" w14:textId="77777777" w:rsidR="00623103" w:rsidRDefault="00623103" w:rsidP="00623103">
      <w:pPr>
        <w:jc w:val="both"/>
      </w:pPr>
      <w:r>
        <w:t>III.1.1) Kompetencje lub uprawnienia do prowadzenia określonej działalności zawodowej, o ile wynika to z odrębnych przepisów</w:t>
      </w:r>
    </w:p>
    <w:p w14:paraId="43D0C9BA" w14:textId="77777777" w:rsidR="00623103" w:rsidRDefault="00623103" w:rsidP="00623103">
      <w:pPr>
        <w:jc w:val="both"/>
      </w:pPr>
      <w:r>
        <w:t>Określenie warunków: Zamawiający nie wyznacza warunku w tym zakresie.</w:t>
      </w:r>
    </w:p>
    <w:p w14:paraId="3BD7B545" w14:textId="77777777" w:rsidR="00623103" w:rsidRDefault="00623103" w:rsidP="00623103">
      <w:pPr>
        <w:jc w:val="both"/>
      </w:pPr>
      <w:r>
        <w:t>Informacje dodatkowe</w:t>
      </w:r>
    </w:p>
    <w:p w14:paraId="5D51E398" w14:textId="77777777" w:rsidR="00623103" w:rsidRDefault="00623103" w:rsidP="00623103">
      <w:pPr>
        <w:jc w:val="both"/>
      </w:pPr>
      <w:r>
        <w:t>III.1.2) Sytuacja finansowa lub ekonomiczna</w:t>
      </w:r>
    </w:p>
    <w:p w14:paraId="29951BA8" w14:textId="77777777" w:rsidR="00623103" w:rsidRDefault="00623103" w:rsidP="00623103">
      <w:pPr>
        <w:jc w:val="both"/>
      </w:pPr>
      <w:r>
        <w:t>Określenie warunków: Zamawiający nie wyznacza warunku w tym zakresie.</w:t>
      </w:r>
    </w:p>
    <w:p w14:paraId="5852C2EA" w14:textId="77777777" w:rsidR="00623103" w:rsidRDefault="00623103" w:rsidP="00623103">
      <w:pPr>
        <w:jc w:val="both"/>
      </w:pPr>
      <w:r>
        <w:t>Informacje dodatkowe</w:t>
      </w:r>
    </w:p>
    <w:p w14:paraId="7A0C5E66" w14:textId="77777777" w:rsidR="00623103" w:rsidRDefault="00623103" w:rsidP="00623103">
      <w:pPr>
        <w:jc w:val="both"/>
      </w:pPr>
      <w:r>
        <w:t>III.1.3) Zdolność techniczna lub zawodowa</w:t>
      </w:r>
    </w:p>
    <w:p w14:paraId="478E75A0" w14:textId="77777777" w:rsidR="00623103" w:rsidRDefault="00623103" w:rsidP="00623103">
      <w:pPr>
        <w:jc w:val="both"/>
      </w:pPr>
      <w:r>
        <w:t xml:space="preserve">Określenie warunków: a) Zamawiający uzna, że Wykonawca posiada zdolność techniczną lub zawodową, jeżeli wykaże się wykonaniem nie wcześniej niż w okresie ostatnich pięciu lat przed upływem terminu składania ofert, a jeżeli okres prowadzenia działalności jest krótszy – w tym okresie, co najmniej jedną robotą budowlaną, stanowiącą budowę, przebudowę lub remont obiektu użyteczności publicznej o wartości co najmniej 100.000,00 PLN brutto, w zakresie niezbędnym do wykazania spełnienia warunku zdolności technicznej do realizacji przedmiotu zamówienia z podaniem ich rodzaju, wartości, daty, miejsca wykonania i podmiotów, na rzecz których roboty te zostały wykonane, z załączeniem dowodów określających, czy te roboty budowlane zostały wykonane należycie i prawidłowo ukończone. Zamawiający informuje, że ilekroć w niniejszej SIWZ użyto sformułowania: - obiekt użyteczności publicznej - pojęcie te należy rozumieć zgodnie z definicją zawartą w Rozporządzeniu Ministra Infrastruktury w sprawie warunków technicznych jakim powinny </w:t>
      </w:r>
      <w:r>
        <w:lastRenderedPageBreak/>
        <w:t>odpowiadać budynki i ich usytuowanie (tj. Dz.U. z 2019 r., poz. 1065). b) Zamawiający uzna, że Wykonawca posiada zdolność techniczną lub zawodową, jeżeli wykaże, że dysponuje lub będzie dysponować osobami, które będą uczestniczyć w wykonywaniu zamówienia odpowiedzialnymi za kierowanie robotami budowlanymi oraz posiadającymi wymagane kwalifikacje zawodowe i wykształcenie, niezbędne do wykonywania zamówienia, tj. min. 1 osobą – kierownikiem budowy – posiadającą uprawnienia budowlane do kierowania robotami budowlanymi bez ograniczeń w specjalności konstrukcyjno-budowlanej, posiadającą co najmniej 2 letnie doświadczenie zawodowe na stanowisku kierownika budowy budynków oraz która przez co najmniej 18 miesięcy brała udział w robotach budowlanych prowadzonych przy zabytkach nieruchomych wpisanych do rejestru lub inwentarza muzeum będącego instytucją kultury lub jest rzeczoznawcą w zakresie zabytków. Wymagane uprawnienia - wydane na podstawie ustawy z dnia 7 lipca 1994 r. Prawo budowlane (tj. Dz. U. z 2020 r. poz. 471) oraz rozporządzeń wykonawczych do ww. ustawy lub odpowiadające im ważne równoważne uprawnienia wydane na podstawie wcześniej obowiązujących przepisów lub na podstawie ustawy o zasadach uznawania kwalifikacji zawodowych nabytych w państwach członkowskich Unii Europejskiej z dnia 22 grudnia 2015 r (tj. Dz. U. z 2020 r. poz. 220). Osoby będące obywatelami krajów członkowskich Unii Europejskiej, a wskazane jako osoby uczestniczące w realizacji zamówienia,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uznania kwalifikacji zawodowych nabytych w krajach członkowskich Unii Europejskiej (</w:t>
      </w:r>
      <w:proofErr w:type="spellStart"/>
      <w:r>
        <w:t>t.j</w:t>
      </w:r>
      <w:proofErr w:type="spellEnd"/>
      <w:r>
        <w:t>. Dz.U. z 2020 r., poz. 220). Wskazane osoby muszą posiadać biegłą znajomość języka polskiego. W przypadku, gdy wskazane osoby nie posiadają biegłej znajomości języka polskiego Wykonawca jest zobowiązany zapewnić tłumacza(y), zapewniającego stałe, biegłe i fachowe tłumaczenie w kontaktach między Zamawiającym a Wykonawcą, na okres i dla potrzeb realizacji umowy.</w:t>
      </w:r>
    </w:p>
    <w:p w14:paraId="3F435DA8" w14:textId="77777777" w:rsidR="00623103" w:rsidRDefault="00623103" w:rsidP="00623103">
      <w:pPr>
        <w:jc w:val="both"/>
      </w:pPr>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166CCA67" w14:textId="77777777" w:rsidR="00623103" w:rsidRDefault="00623103" w:rsidP="00623103">
      <w:pPr>
        <w:jc w:val="both"/>
      </w:pPr>
      <w:r>
        <w:t>Informacje dodatkowe:</w:t>
      </w:r>
    </w:p>
    <w:p w14:paraId="669D991F" w14:textId="77777777" w:rsidR="00623103" w:rsidRDefault="00623103" w:rsidP="00623103">
      <w:pPr>
        <w:jc w:val="both"/>
      </w:pPr>
      <w:r>
        <w:t>III.2) PODSTAWY WYKLUCZENIA</w:t>
      </w:r>
    </w:p>
    <w:p w14:paraId="470833F2" w14:textId="77777777" w:rsidR="00623103" w:rsidRDefault="00623103" w:rsidP="00623103">
      <w:pPr>
        <w:jc w:val="both"/>
      </w:pPr>
      <w:r>
        <w:t xml:space="preserve">III.2.1) Podstawy wykluczenia określone w art. 24 ust. 1 ustawy </w:t>
      </w:r>
      <w:proofErr w:type="spellStart"/>
      <w:r>
        <w:t>Pzp</w:t>
      </w:r>
      <w:proofErr w:type="spellEnd"/>
    </w:p>
    <w:p w14:paraId="20BDA428" w14:textId="77777777" w:rsidR="00623103" w:rsidRDefault="00623103" w:rsidP="00623103">
      <w:pPr>
        <w:jc w:val="both"/>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14:paraId="264F52D2" w14:textId="77777777" w:rsidR="00623103" w:rsidRDefault="00623103" w:rsidP="00623103">
      <w:pPr>
        <w:jc w:val="both"/>
      </w:pPr>
    </w:p>
    <w:p w14:paraId="4C291649" w14:textId="77777777" w:rsidR="00623103" w:rsidRDefault="00623103" w:rsidP="00623103">
      <w:pPr>
        <w:jc w:val="both"/>
      </w:pPr>
    </w:p>
    <w:p w14:paraId="5F48B9BF" w14:textId="77777777" w:rsidR="00623103" w:rsidRDefault="00623103" w:rsidP="00623103">
      <w:pPr>
        <w:jc w:val="both"/>
      </w:pPr>
    </w:p>
    <w:p w14:paraId="040ABC51" w14:textId="77777777" w:rsidR="00623103" w:rsidRDefault="00623103" w:rsidP="00623103">
      <w:pPr>
        <w:jc w:val="both"/>
      </w:pPr>
    </w:p>
    <w:p w14:paraId="2AE7206E" w14:textId="77777777" w:rsidR="00623103" w:rsidRDefault="00623103" w:rsidP="00623103">
      <w:pPr>
        <w:jc w:val="both"/>
      </w:pPr>
    </w:p>
    <w:p w14:paraId="7FD3EDDB" w14:textId="77777777" w:rsidR="00623103" w:rsidRDefault="00623103" w:rsidP="00623103">
      <w:pPr>
        <w:jc w:val="both"/>
      </w:pPr>
    </w:p>
    <w:p w14:paraId="0058D8DB" w14:textId="77777777" w:rsidR="00623103" w:rsidRDefault="00623103" w:rsidP="00623103">
      <w:pPr>
        <w:jc w:val="both"/>
      </w:pPr>
      <w:r>
        <w:t xml:space="preserve">Tak (podstawa wykluczenia określona w art. 24 ust. 5 pkt 8 ustawy </w:t>
      </w:r>
      <w:proofErr w:type="spellStart"/>
      <w:r>
        <w:t>Pzp</w:t>
      </w:r>
      <w:proofErr w:type="spellEnd"/>
      <w:r>
        <w:t>)</w:t>
      </w:r>
    </w:p>
    <w:p w14:paraId="6B840B6B" w14:textId="77777777" w:rsidR="00623103" w:rsidRDefault="00623103" w:rsidP="00623103">
      <w:pPr>
        <w:jc w:val="both"/>
      </w:pPr>
      <w:r>
        <w:lastRenderedPageBreak/>
        <w:t>III.3) WYKAZ OŚWIADCZEŃ SKŁADANYCH PRZEZ WYKONAWCĘ W CELU WSTĘPNEGO POTWIERDZENIA, ŻE NIE PODLEGA ON WYKLUCZENIU ORAZ SPEŁNIA WARUNKI UDZIAŁU W POSTĘPOWANIU ORAZ SPEŁNIA KRYTERIA SELEKCJI</w:t>
      </w:r>
    </w:p>
    <w:p w14:paraId="43B6FB1D" w14:textId="77777777" w:rsidR="00623103" w:rsidRDefault="00623103" w:rsidP="00623103">
      <w:pPr>
        <w:jc w:val="both"/>
      </w:pPr>
      <w:r>
        <w:t>Oświadczenie o niepodleganiu wykluczeniu oraz spełnianiu warunków udziału w postępowaniu</w:t>
      </w:r>
    </w:p>
    <w:p w14:paraId="5DCC5755" w14:textId="77777777" w:rsidR="00623103" w:rsidRDefault="00623103" w:rsidP="00623103">
      <w:pPr>
        <w:jc w:val="both"/>
      </w:pPr>
      <w:r>
        <w:t>Tak</w:t>
      </w:r>
    </w:p>
    <w:p w14:paraId="033F42E1" w14:textId="77777777" w:rsidR="00623103" w:rsidRDefault="00623103" w:rsidP="00623103">
      <w:pPr>
        <w:jc w:val="both"/>
      </w:pPr>
      <w:r>
        <w:t>Oświadczenie o spełnianiu kryteriów selekcji</w:t>
      </w:r>
    </w:p>
    <w:p w14:paraId="2CF573E7" w14:textId="77777777" w:rsidR="00623103" w:rsidRDefault="00623103" w:rsidP="00623103">
      <w:pPr>
        <w:jc w:val="both"/>
      </w:pPr>
      <w:r>
        <w:t>Nie</w:t>
      </w:r>
    </w:p>
    <w:p w14:paraId="5F6C274E" w14:textId="77777777" w:rsidR="00623103" w:rsidRDefault="00623103" w:rsidP="00623103">
      <w:pPr>
        <w:jc w:val="both"/>
      </w:pPr>
      <w:r>
        <w:t>III.4) WYKAZ OŚWIADCZEŃ LUB DOKUMENTÓW , SKŁADANYCH PRZEZ WYKONAWCĘ W POSTĘPOWANIU NA WEZWANIE ZAMAWIAJACEGO W CELU POTWIERDZENIA OKOLICZNOŚCI, O KTÓRYCH MOWA W ART. 25 UST. 1 PKT 3 USTAWY PZP:</w:t>
      </w:r>
    </w:p>
    <w:p w14:paraId="532CC9A1" w14:textId="77777777" w:rsidR="00623103" w:rsidRDefault="00623103" w:rsidP="00623103">
      <w:pPr>
        <w:jc w:val="both"/>
      </w:pPr>
      <w:r>
        <w:t xml:space="preserve">1. aktualny odpisu z właściwego rejestru lub centralnej ewidencji i informacji o działalności gospodarczej, jeżeli odrębne przepisy wymagają wpisu do rejestru lub ewidencji, w celu potwierdzenia braku podstaw do wykluczenia na podst. art. 24 ust. 5 pkt. 1 ustawy </w:t>
      </w:r>
      <w:proofErr w:type="spellStart"/>
      <w:r>
        <w:t>Pzp</w:t>
      </w:r>
      <w:proofErr w:type="spellEnd"/>
      <w:r>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11 do SIWZ, 5. oświadczenia wykonawcy o braku orzeczenia wobec niego tytułem środka zapobiegawczego zakazu ubiegania się o zamówienia publiczne; wg wzoru stanowiącego załącznik Nr 12 do SIWZ, 3.8. oświadczenia wykonawcy o niezaleganiu z opłacaniem podatków i opłat lokalnych, o których mowa w ustawie z dnia 12 stycznia 1991 r. o podatkach i opłatach lokalnych (</w:t>
      </w:r>
      <w:proofErr w:type="spellStart"/>
      <w:r>
        <w:t>t.j</w:t>
      </w:r>
      <w:proofErr w:type="spellEnd"/>
      <w:r>
        <w:t xml:space="preserve">. Dz. U. z 2019 r. poz. 1170); wg wzoru stanowiącego załącznik Nr 14. 6. Wykonawca w terminie 3 dni od zamieszczenia na stronie internetowej informacji, o której mowa w art. 86 ust. 5 ustawy </w:t>
      </w:r>
      <w:proofErr w:type="spellStart"/>
      <w:r>
        <w:t>Pzp</w:t>
      </w:r>
      <w:proofErr w:type="spellEnd"/>
      <w:r>
        <w: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ze wzorem stanowiącym Załącznik nr 9 do SIWZ).</w:t>
      </w:r>
    </w:p>
    <w:p w14:paraId="78400DB6" w14:textId="77777777" w:rsidR="00623103" w:rsidRDefault="00623103" w:rsidP="00623103">
      <w:pPr>
        <w:jc w:val="both"/>
      </w:pPr>
      <w:r>
        <w:lastRenderedPageBreak/>
        <w:t>III.5) WYKAZ OŚWIADCZEŃ LUB DOKUMENTÓW SKŁADANYCH PRZEZ WYKONAWCĘ W POSTĘPOWANIU NA WEZWANIE ZAMAWIAJACEGO W CELU POTWIERDZENIA OKOLICZNOŚCI, O KTÓRYCH MOWA W ART. 25 UST. 1 PKT 1 USTAWY PZP</w:t>
      </w:r>
    </w:p>
    <w:p w14:paraId="4C5AF25B" w14:textId="77777777" w:rsidR="00623103" w:rsidRDefault="00623103" w:rsidP="00623103">
      <w:pPr>
        <w:jc w:val="both"/>
      </w:pPr>
      <w:r>
        <w:t>III.5.1) W ZAKRESIE SPEŁNIANIA WARUNKÓW UDZIAŁU W POSTĘPOWANIU:</w:t>
      </w:r>
    </w:p>
    <w:p w14:paraId="581074FC" w14:textId="77777777" w:rsidR="00623103" w:rsidRDefault="00623103" w:rsidP="00623103">
      <w:pPr>
        <w:jc w:val="both"/>
      </w:pPr>
      <w: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niniejszej SIWZ, 2. wykaz osób, skierowanych przez Wykonawcę do realizacji zamówienia publicznego, w szczególności odpowiedzialnych za kierowanie robotami budowlanymi i wymaganymi instalatorami, wraz z informacjami na temat ich kwalifikacji zawodowych, uprawnień, doświadczenia i wykształcenia niezbędnych do wykonania zamówienia, a także zakresu wykonywanych przez nie czynności oraz informacją o podstawie do dysponowania tymi osobami. Wzór wykazu stanowi Załącznik nr 4 do SIWZ, 3. oświadczenie, że osoby, które będą uczestniczyć w wykonywaniu zamówienia, posiadają wymagane uprawnienia, określone w Rozdziale V pkt. 2 </w:t>
      </w:r>
      <w:proofErr w:type="spellStart"/>
      <w:r>
        <w:t>ppkt</w:t>
      </w:r>
      <w:proofErr w:type="spellEnd"/>
      <w:r>
        <w:t xml:space="preserve"> 3b) wg wzoru stanowiącego Załącznik nr 13.</w:t>
      </w:r>
    </w:p>
    <w:p w14:paraId="0A64BEEB" w14:textId="77777777" w:rsidR="00623103" w:rsidRDefault="00623103" w:rsidP="00623103">
      <w:pPr>
        <w:jc w:val="both"/>
      </w:pPr>
      <w:r>
        <w:t>III.5.2) W ZAKRESIE KRYTERIÓW SELEKCJI:</w:t>
      </w:r>
    </w:p>
    <w:p w14:paraId="55FCE8E7" w14:textId="77777777" w:rsidR="00623103" w:rsidRDefault="00623103" w:rsidP="00623103">
      <w:pPr>
        <w:jc w:val="both"/>
      </w:pPr>
      <w:r>
        <w:t>III.6) WYKAZ OŚWIADCZEŃ LUB DOKUMENTÓW SKŁADANYCH PRZEZ WYKONAWCĘ W POSTĘPOWANIU NA WEZWANIE ZAMAWIAJACEGO W CELU POTWIERDZENIA OKOLICZNOŚCI, O KTÓRYCH MOWA W ART. 25 UST. 1 PKT 2 USTAWY PZP</w:t>
      </w:r>
    </w:p>
    <w:p w14:paraId="627FD436" w14:textId="77777777" w:rsidR="00623103" w:rsidRDefault="00623103" w:rsidP="00623103">
      <w:pPr>
        <w:jc w:val="both"/>
      </w:pPr>
      <w:r>
        <w:t>Szczegółowy kosztorys ofertowy z wykazem materiałów i urządzeń przewidzianych do realizacji zamówienia.</w:t>
      </w:r>
    </w:p>
    <w:p w14:paraId="5CFD03D7" w14:textId="77777777" w:rsidR="00623103" w:rsidRDefault="00623103" w:rsidP="00623103">
      <w:pPr>
        <w:jc w:val="both"/>
      </w:pPr>
      <w:r>
        <w:t>III.7) INNE DOKUMENTY NIE WYMIENIONE W pkt III.3) - III.6)</w:t>
      </w:r>
    </w:p>
    <w:p w14:paraId="71894258" w14:textId="77777777" w:rsidR="00623103" w:rsidRDefault="00623103" w:rsidP="00623103">
      <w:pPr>
        <w:jc w:val="both"/>
      </w:pPr>
      <w:r>
        <w:t>1) wypełniony i podpisany formularz ofertowy (na lub w oparciu o załącznik nr 1 do SIWZ); 2) oświadczenie o przesłankach wykluczenia na podstawie art. 25a ust. 1 ustawy PZP (na lub w oparciu o załącznik nr 2 do SIWZ); 3) oświadczenie o spełnianiu warunków udziału w postępowaniu na podstawie art. 25a ust. 1 ustawy PZP (na lub w oparciu o załącznik nr 3 do SIWZ); 4) wykaz części zamówienia przewidzianych do wykonania przez podwykonawców (na lub w oparciu o załącznik nr 6 do SIWZ); 5) pełnomocnictwo w oryginale lub notarialnie poświadczone pełnomocnictwo w formie odpisu, lub wypis aktu notarialnego, jeżeli pełnomocnictwo ustanowione zostało w formie aktu notarialnego – jeżeli dotyczy; 6) dowód wniesienia wadium;</w:t>
      </w:r>
    </w:p>
    <w:p w14:paraId="39C311BF" w14:textId="77777777" w:rsidR="00623103" w:rsidRDefault="00623103" w:rsidP="00623103">
      <w:pPr>
        <w:jc w:val="both"/>
      </w:pPr>
      <w:r>
        <w:t>SEKCJA IV: PROCEDURA</w:t>
      </w:r>
    </w:p>
    <w:p w14:paraId="0B8C95E5" w14:textId="77777777" w:rsidR="00623103" w:rsidRDefault="00623103" w:rsidP="00623103">
      <w:pPr>
        <w:jc w:val="both"/>
      </w:pPr>
      <w:r>
        <w:t>IV.1) OPIS</w:t>
      </w:r>
    </w:p>
    <w:p w14:paraId="2B5F2CF0" w14:textId="77777777" w:rsidR="00623103" w:rsidRDefault="00623103" w:rsidP="00623103">
      <w:pPr>
        <w:jc w:val="both"/>
      </w:pPr>
      <w:r>
        <w:t>IV.1.1) Tryb udzielenia zamówienia: Przetarg nieograniczony</w:t>
      </w:r>
    </w:p>
    <w:p w14:paraId="7D4BB63F" w14:textId="77777777" w:rsidR="00623103" w:rsidRDefault="00623103" w:rsidP="00623103">
      <w:pPr>
        <w:jc w:val="both"/>
      </w:pPr>
      <w:r>
        <w:t>IV.1.2) Zamawiający żąda wniesienia wadium:</w:t>
      </w:r>
    </w:p>
    <w:p w14:paraId="5C9B7E87" w14:textId="77777777" w:rsidR="00623103" w:rsidRDefault="00623103" w:rsidP="00623103">
      <w:pPr>
        <w:jc w:val="both"/>
      </w:pPr>
      <w:r>
        <w:t>Tak</w:t>
      </w:r>
    </w:p>
    <w:p w14:paraId="5451F3C2" w14:textId="77777777" w:rsidR="00623103" w:rsidRDefault="00623103" w:rsidP="00623103">
      <w:pPr>
        <w:jc w:val="both"/>
      </w:pPr>
      <w:r>
        <w:t>Informacja na temat wadium</w:t>
      </w:r>
    </w:p>
    <w:p w14:paraId="670136D6" w14:textId="77777777" w:rsidR="00623103" w:rsidRDefault="00623103" w:rsidP="00623103">
      <w:pPr>
        <w:jc w:val="both"/>
      </w:pPr>
      <w:r>
        <w:lastRenderedPageBreak/>
        <w:t xml:space="preserve">1. Zamawiający żąda od Wykonawców wniesienia wadium. Zamawiający określa wadium na kwotę: 10 000,00 zł (słownie: dziesięć tysięcy 00/100 złotych). 2. W przypadku wnoszenia wadium, w formie innej niż pieniężna, należy do oferty dołączyć jego kopię a oryginał, w oddzielnym opakowaniu złożyć w siedzibie Zamawiającego, wskazanej w Rozdziale XI pkt. 2 do czasu składania ofert. 3. Wadium musi być wniesione przed upływem terminu do składania ofert, wskazanym w punkcie Rozdziale XI pkt. 1 SIWZ. 4. Wadium może być wnoszone w następujących formach: a) w pieniądzu, przelewem na rachunek bankowy Zamawiającego wskazany w Rozdziale 1 SIWZ,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pkt 2 ustawy z dnia 9 listopada 2000r. o utworzeniu Polskiej Agencji Rozwoju Przedsiębiorczości </w:t>
      </w:r>
      <w:proofErr w:type="spellStart"/>
      <w:r>
        <w:t>t.j</w:t>
      </w:r>
      <w:proofErr w:type="spellEnd"/>
      <w:r>
        <w:t>. (Dz.U. z 2020 r., poz.299).</w:t>
      </w:r>
    </w:p>
    <w:p w14:paraId="34A19605" w14:textId="77777777" w:rsidR="00623103" w:rsidRDefault="00623103" w:rsidP="00623103">
      <w:pPr>
        <w:jc w:val="both"/>
      </w:pPr>
    </w:p>
    <w:p w14:paraId="36051555" w14:textId="77777777" w:rsidR="00623103" w:rsidRDefault="00623103" w:rsidP="00623103">
      <w:pPr>
        <w:jc w:val="both"/>
      </w:pPr>
      <w:r>
        <w:t>IV.1.3) Przewiduje się udzielenie zaliczek na poczet wykonania zamówienia:</w:t>
      </w:r>
    </w:p>
    <w:p w14:paraId="7C103DB5" w14:textId="77777777" w:rsidR="00623103" w:rsidRDefault="00623103" w:rsidP="00623103">
      <w:pPr>
        <w:jc w:val="both"/>
      </w:pPr>
      <w:r>
        <w:t>Tak</w:t>
      </w:r>
    </w:p>
    <w:p w14:paraId="161C552C" w14:textId="77777777" w:rsidR="00623103" w:rsidRDefault="00623103" w:rsidP="00623103">
      <w:pPr>
        <w:jc w:val="both"/>
      </w:pPr>
      <w:r>
        <w:t>Należy podać informacje na temat udzielania zaliczek:</w:t>
      </w:r>
    </w:p>
    <w:p w14:paraId="57FC3BBF" w14:textId="77777777" w:rsidR="00623103" w:rsidRDefault="00623103" w:rsidP="00623103">
      <w:pPr>
        <w:jc w:val="both"/>
      </w:pPr>
      <w:r>
        <w:t>Zamawiający dopuszcza możliwość udzielenia Wykonawcy zaliczki na poczet wykonania zamówienia. Szczegółowy opis udzielania zaliczek określono w paragrafie 16 wzoru umowy – załącznik Nr 7 do SIWZ dostępny na stronie internetowej Zamawiającego.</w:t>
      </w:r>
    </w:p>
    <w:p w14:paraId="028CE229" w14:textId="77777777" w:rsidR="00623103" w:rsidRDefault="00623103" w:rsidP="00623103">
      <w:pPr>
        <w:jc w:val="both"/>
      </w:pPr>
    </w:p>
    <w:p w14:paraId="71CCF537" w14:textId="77777777" w:rsidR="00623103" w:rsidRDefault="00623103" w:rsidP="00623103">
      <w:pPr>
        <w:jc w:val="both"/>
      </w:pPr>
      <w:r>
        <w:t>IV.1.4) Wymaga się złożenia ofert w postaci katalogów elektronicznych lub dołączenia do ofert katalogów elektronicznych:</w:t>
      </w:r>
    </w:p>
    <w:p w14:paraId="5EE83345" w14:textId="77777777" w:rsidR="00623103" w:rsidRDefault="00623103" w:rsidP="00623103">
      <w:pPr>
        <w:jc w:val="both"/>
      </w:pPr>
      <w:r>
        <w:t>Nie</w:t>
      </w:r>
    </w:p>
    <w:p w14:paraId="0D03CB64" w14:textId="77777777" w:rsidR="00623103" w:rsidRDefault="00623103" w:rsidP="00623103">
      <w:pPr>
        <w:jc w:val="both"/>
      </w:pPr>
      <w:r>
        <w:t>Dopuszcza się złożenie ofert w postaci katalogów elektronicznych lub dołączenia do ofert katalogów elektronicznych:</w:t>
      </w:r>
    </w:p>
    <w:p w14:paraId="659E6F54" w14:textId="77777777" w:rsidR="00623103" w:rsidRDefault="00623103" w:rsidP="00623103">
      <w:pPr>
        <w:jc w:val="both"/>
      </w:pPr>
      <w:r>
        <w:t>Nie</w:t>
      </w:r>
    </w:p>
    <w:p w14:paraId="0A21C59B" w14:textId="77777777" w:rsidR="00623103" w:rsidRDefault="00623103" w:rsidP="00623103">
      <w:pPr>
        <w:jc w:val="both"/>
      </w:pPr>
      <w:r>
        <w:t>Informacje dodatkowe:</w:t>
      </w:r>
    </w:p>
    <w:p w14:paraId="4CA687DA" w14:textId="77777777" w:rsidR="00623103" w:rsidRDefault="00623103" w:rsidP="00623103">
      <w:pPr>
        <w:jc w:val="both"/>
      </w:pPr>
    </w:p>
    <w:p w14:paraId="2BB6870B" w14:textId="77777777" w:rsidR="00623103" w:rsidRDefault="00623103" w:rsidP="00623103">
      <w:pPr>
        <w:jc w:val="both"/>
      </w:pPr>
      <w:r>
        <w:t>IV.1.5.) Wymaga się złożenia oferty wariantowej:</w:t>
      </w:r>
    </w:p>
    <w:p w14:paraId="14678A77" w14:textId="77777777" w:rsidR="00623103" w:rsidRDefault="00623103" w:rsidP="00623103">
      <w:pPr>
        <w:jc w:val="both"/>
      </w:pPr>
      <w:r>
        <w:t>Nie</w:t>
      </w:r>
    </w:p>
    <w:p w14:paraId="6337A60F" w14:textId="77777777" w:rsidR="00623103" w:rsidRDefault="00623103" w:rsidP="00623103">
      <w:pPr>
        <w:jc w:val="both"/>
      </w:pPr>
      <w:r>
        <w:t>Dopuszcza się złożenie oferty wariantowej</w:t>
      </w:r>
    </w:p>
    <w:p w14:paraId="68EA7B71" w14:textId="77777777" w:rsidR="00623103" w:rsidRDefault="00623103" w:rsidP="00623103">
      <w:pPr>
        <w:jc w:val="both"/>
      </w:pPr>
      <w:r>
        <w:t>Nie</w:t>
      </w:r>
    </w:p>
    <w:p w14:paraId="068E90C5" w14:textId="77777777" w:rsidR="00623103" w:rsidRDefault="00623103" w:rsidP="00623103">
      <w:pPr>
        <w:jc w:val="both"/>
      </w:pPr>
      <w:r>
        <w:t>Złożenie oferty wariantowej dopuszcza się tylko z jednoczesnym złożeniem oferty zasadniczej:</w:t>
      </w:r>
    </w:p>
    <w:p w14:paraId="26548C91" w14:textId="77777777" w:rsidR="00623103" w:rsidRDefault="00623103" w:rsidP="00623103">
      <w:pPr>
        <w:jc w:val="both"/>
      </w:pPr>
    </w:p>
    <w:p w14:paraId="14A15698" w14:textId="77777777" w:rsidR="00623103" w:rsidRDefault="00623103" w:rsidP="00623103">
      <w:pPr>
        <w:jc w:val="both"/>
      </w:pPr>
      <w:r>
        <w:t>IV.1.6) Przewidywana liczba wykonawców, którzy zostaną zaproszeni do udziału w postępowaniu</w:t>
      </w:r>
    </w:p>
    <w:p w14:paraId="0C83B660" w14:textId="77777777" w:rsidR="00623103" w:rsidRDefault="00623103" w:rsidP="00623103">
      <w:pPr>
        <w:jc w:val="both"/>
      </w:pPr>
      <w:r>
        <w:t>(przetarg ograniczony, negocjacje z ogłoszeniem, dialog konkurencyjny, partnerstwo innowacyjne)</w:t>
      </w:r>
    </w:p>
    <w:p w14:paraId="33F83A59" w14:textId="77777777" w:rsidR="00623103" w:rsidRDefault="00623103" w:rsidP="00623103">
      <w:pPr>
        <w:jc w:val="both"/>
      </w:pPr>
      <w:r>
        <w:t xml:space="preserve">Liczba wykonawców  </w:t>
      </w:r>
    </w:p>
    <w:p w14:paraId="54E32805" w14:textId="77777777" w:rsidR="00623103" w:rsidRDefault="00623103" w:rsidP="00623103">
      <w:pPr>
        <w:jc w:val="both"/>
      </w:pPr>
      <w:r>
        <w:lastRenderedPageBreak/>
        <w:t>Przewidywana minimalna liczba wykonawców</w:t>
      </w:r>
    </w:p>
    <w:p w14:paraId="298330CB" w14:textId="77777777" w:rsidR="00623103" w:rsidRDefault="00623103" w:rsidP="00623103">
      <w:pPr>
        <w:jc w:val="both"/>
      </w:pPr>
      <w:r>
        <w:t xml:space="preserve">Maksymalna liczba wykonawców  </w:t>
      </w:r>
    </w:p>
    <w:p w14:paraId="28F3A195" w14:textId="77777777" w:rsidR="00623103" w:rsidRDefault="00623103" w:rsidP="00623103">
      <w:pPr>
        <w:jc w:val="both"/>
      </w:pPr>
      <w:r>
        <w:t>Kryteria selekcji wykonawców:</w:t>
      </w:r>
    </w:p>
    <w:p w14:paraId="258A8FB2" w14:textId="77777777" w:rsidR="00623103" w:rsidRDefault="00623103" w:rsidP="00623103">
      <w:pPr>
        <w:jc w:val="both"/>
      </w:pPr>
    </w:p>
    <w:p w14:paraId="4FB76CD7" w14:textId="77777777" w:rsidR="00623103" w:rsidRDefault="00623103" w:rsidP="00623103">
      <w:pPr>
        <w:jc w:val="both"/>
      </w:pPr>
      <w:r>
        <w:t>IV.1.7) Informacje na temat umowy ramowej lub dynamicznego systemu zakupów:</w:t>
      </w:r>
    </w:p>
    <w:p w14:paraId="4AD75164" w14:textId="77777777" w:rsidR="00623103" w:rsidRDefault="00623103" w:rsidP="00623103">
      <w:pPr>
        <w:jc w:val="both"/>
      </w:pPr>
      <w:r>
        <w:t>Umowa ramowa będzie zawarta:</w:t>
      </w:r>
    </w:p>
    <w:p w14:paraId="415A48A3" w14:textId="77777777" w:rsidR="00623103" w:rsidRDefault="00623103" w:rsidP="00623103">
      <w:pPr>
        <w:jc w:val="both"/>
      </w:pPr>
    </w:p>
    <w:p w14:paraId="3FA170DA" w14:textId="77777777" w:rsidR="00623103" w:rsidRDefault="00623103" w:rsidP="00623103">
      <w:pPr>
        <w:jc w:val="both"/>
      </w:pPr>
      <w:r>
        <w:t>Czy przewiduje się ograniczenie liczby uczestników umowy ramowej:</w:t>
      </w:r>
    </w:p>
    <w:p w14:paraId="2F733AA8" w14:textId="77777777" w:rsidR="00623103" w:rsidRDefault="00623103" w:rsidP="00623103">
      <w:pPr>
        <w:jc w:val="both"/>
      </w:pPr>
    </w:p>
    <w:p w14:paraId="729E023D" w14:textId="77777777" w:rsidR="00623103" w:rsidRDefault="00623103" w:rsidP="00623103">
      <w:pPr>
        <w:jc w:val="both"/>
      </w:pPr>
      <w:r>
        <w:t>Przewidziana maksymalna liczba uczestników umowy ramowej:</w:t>
      </w:r>
    </w:p>
    <w:p w14:paraId="32C8DBBE" w14:textId="77777777" w:rsidR="00623103" w:rsidRDefault="00623103" w:rsidP="00623103">
      <w:pPr>
        <w:jc w:val="both"/>
      </w:pPr>
    </w:p>
    <w:p w14:paraId="5EA2CBFB" w14:textId="77777777" w:rsidR="00623103" w:rsidRDefault="00623103" w:rsidP="00623103">
      <w:pPr>
        <w:jc w:val="both"/>
      </w:pPr>
      <w:r>
        <w:t>Informacje dodatkowe:</w:t>
      </w:r>
    </w:p>
    <w:p w14:paraId="267852B9" w14:textId="77777777" w:rsidR="00623103" w:rsidRDefault="00623103" w:rsidP="00623103">
      <w:pPr>
        <w:jc w:val="both"/>
      </w:pPr>
    </w:p>
    <w:p w14:paraId="710A4451" w14:textId="77777777" w:rsidR="00623103" w:rsidRDefault="00623103" w:rsidP="00623103">
      <w:pPr>
        <w:jc w:val="both"/>
      </w:pPr>
      <w:r>
        <w:t>Zamówienie obejmuje ustanowienie dynamicznego systemu zakupów:</w:t>
      </w:r>
    </w:p>
    <w:p w14:paraId="31EBD1B6" w14:textId="77777777" w:rsidR="00623103" w:rsidRDefault="00623103" w:rsidP="00623103">
      <w:pPr>
        <w:jc w:val="both"/>
      </w:pPr>
    </w:p>
    <w:p w14:paraId="3ED8F761" w14:textId="77777777" w:rsidR="00623103" w:rsidRDefault="00623103" w:rsidP="00623103">
      <w:pPr>
        <w:jc w:val="both"/>
      </w:pPr>
      <w:r>
        <w:t>Adres strony internetowej, na której będą zamieszczone dodatkowe informacje dotyczące dynamicznego systemu zakupów:</w:t>
      </w:r>
    </w:p>
    <w:p w14:paraId="249709EC" w14:textId="77777777" w:rsidR="00623103" w:rsidRDefault="00623103" w:rsidP="00623103">
      <w:pPr>
        <w:jc w:val="both"/>
      </w:pPr>
    </w:p>
    <w:p w14:paraId="516479BA" w14:textId="77777777" w:rsidR="00623103" w:rsidRDefault="00623103" w:rsidP="00623103">
      <w:pPr>
        <w:jc w:val="both"/>
      </w:pPr>
      <w:r>
        <w:t>Informacje dodatkowe:</w:t>
      </w:r>
    </w:p>
    <w:p w14:paraId="169EA9FE" w14:textId="77777777" w:rsidR="00623103" w:rsidRDefault="00623103" w:rsidP="00623103">
      <w:pPr>
        <w:jc w:val="both"/>
      </w:pPr>
    </w:p>
    <w:p w14:paraId="5FEC2B72" w14:textId="77777777" w:rsidR="00623103" w:rsidRDefault="00623103" w:rsidP="00623103">
      <w:pPr>
        <w:jc w:val="both"/>
      </w:pPr>
      <w:r>
        <w:t>W ramach umowy ramowej/dynamicznego systemu zakupów dopuszcza się złożenie ofert w formie katalogów elektronicznych:</w:t>
      </w:r>
    </w:p>
    <w:p w14:paraId="024B9AC5" w14:textId="77777777" w:rsidR="00623103" w:rsidRDefault="00623103" w:rsidP="00623103">
      <w:pPr>
        <w:jc w:val="both"/>
      </w:pPr>
    </w:p>
    <w:p w14:paraId="297D2FB0" w14:textId="77777777" w:rsidR="00623103" w:rsidRDefault="00623103" w:rsidP="00623103">
      <w:pPr>
        <w:jc w:val="both"/>
      </w:pPr>
      <w:r>
        <w:t>Przewiduje się pobranie ze złożonych katalogów elektronicznych informacji potrzebnych do sporządzenia ofert w ramach umowy ramowej/dynamicznego systemu zakupów:</w:t>
      </w:r>
    </w:p>
    <w:p w14:paraId="429B4EA7" w14:textId="77777777" w:rsidR="00623103" w:rsidRDefault="00623103" w:rsidP="00623103">
      <w:pPr>
        <w:jc w:val="both"/>
      </w:pPr>
    </w:p>
    <w:p w14:paraId="5B2533BC" w14:textId="77777777" w:rsidR="00623103" w:rsidRDefault="00623103" w:rsidP="00623103">
      <w:pPr>
        <w:jc w:val="both"/>
      </w:pPr>
      <w:r>
        <w:t>IV.1.8) Aukcja elektroniczna</w:t>
      </w:r>
    </w:p>
    <w:p w14:paraId="3D3E8FAF" w14:textId="77777777" w:rsidR="00623103" w:rsidRDefault="00623103" w:rsidP="00623103">
      <w:pPr>
        <w:jc w:val="both"/>
      </w:pPr>
      <w:r>
        <w:t>Przewidziane jest przeprowadzenie aukcji elektronicznej (przetarg nieograniczony, przetarg ograniczony, negocjacje z ogłoszeniem) Nie</w:t>
      </w:r>
    </w:p>
    <w:p w14:paraId="241B04FE" w14:textId="77777777" w:rsidR="00623103" w:rsidRDefault="00623103" w:rsidP="00623103">
      <w:pPr>
        <w:jc w:val="both"/>
      </w:pPr>
      <w:r>
        <w:t>Należy podać adres strony internetowej, na której aukcja będzie prowadzona:</w:t>
      </w:r>
    </w:p>
    <w:p w14:paraId="3B9B44A3" w14:textId="77777777" w:rsidR="00623103" w:rsidRDefault="00623103" w:rsidP="00623103">
      <w:pPr>
        <w:jc w:val="both"/>
      </w:pPr>
    </w:p>
    <w:p w14:paraId="4EA4FC2D" w14:textId="77777777" w:rsidR="00623103" w:rsidRDefault="00623103" w:rsidP="00623103">
      <w:pPr>
        <w:jc w:val="both"/>
      </w:pPr>
      <w:r>
        <w:t>Należy wskazać elementy, których wartości będą przedmiotem aukcji elektronicznej:</w:t>
      </w:r>
    </w:p>
    <w:p w14:paraId="2A6B37D2" w14:textId="77777777" w:rsidR="00623103" w:rsidRDefault="00623103" w:rsidP="00623103">
      <w:pPr>
        <w:jc w:val="both"/>
      </w:pPr>
      <w:r>
        <w:lastRenderedPageBreak/>
        <w:t>Przewiduje się ograniczenia co do przedstawionych wartości, wynikające z opisu przedmiotu zamówienia:</w:t>
      </w:r>
    </w:p>
    <w:p w14:paraId="6E493539" w14:textId="77777777" w:rsidR="00623103" w:rsidRDefault="00623103" w:rsidP="00623103">
      <w:pPr>
        <w:jc w:val="both"/>
      </w:pPr>
    </w:p>
    <w:p w14:paraId="098BC5EB" w14:textId="77777777" w:rsidR="00623103" w:rsidRDefault="00623103" w:rsidP="00623103">
      <w:pPr>
        <w:jc w:val="both"/>
      </w:pPr>
      <w:r>
        <w:t>Należy podać, które informacje zostaną udostępnione wykonawcom w trakcie aukcji elektronicznej oraz jaki będzie termin ich udostępnienia:</w:t>
      </w:r>
    </w:p>
    <w:p w14:paraId="523485BD" w14:textId="77777777" w:rsidR="00623103" w:rsidRDefault="00623103" w:rsidP="00623103">
      <w:pPr>
        <w:jc w:val="both"/>
      </w:pPr>
      <w:r>
        <w:t>Informacje dotyczące przebiegu aukcji elektronicznej:</w:t>
      </w:r>
    </w:p>
    <w:p w14:paraId="43FB746F" w14:textId="77777777" w:rsidR="00623103" w:rsidRDefault="00623103" w:rsidP="00623103">
      <w:pPr>
        <w:jc w:val="both"/>
      </w:pPr>
      <w:r>
        <w:t>Jaki jest przewidziany sposób postępowania w toku aukcji elektronicznej i jakie będą warunki, na jakich wykonawcy będą mogli licytować (minimalne wysokości postąpień):</w:t>
      </w:r>
    </w:p>
    <w:p w14:paraId="20AE98D3" w14:textId="77777777" w:rsidR="00623103" w:rsidRDefault="00623103" w:rsidP="00623103">
      <w:pPr>
        <w:jc w:val="both"/>
      </w:pPr>
      <w:r>
        <w:t>Informacje dotyczące wykorzystywanego sprzętu elektronicznego, rozwiązań i specyfikacji technicznych w zakresie połączeń:</w:t>
      </w:r>
    </w:p>
    <w:p w14:paraId="6529899A" w14:textId="77777777" w:rsidR="00623103" w:rsidRDefault="00623103" w:rsidP="00623103">
      <w:pPr>
        <w:jc w:val="both"/>
      </w:pPr>
      <w:r>
        <w:t>Wymagania dotyczące rejestracji i identyfikacji wykonawców w aukcji elektronicznej:</w:t>
      </w:r>
    </w:p>
    <w:p w14:paraId="0590C692" w14:textId="77777777" w:rsidR="00623103" w:rsidRDefault="00623103" w:rsidP="00623103">
      <w:pPr>
        <w:jc w:val="both"/>
      </w:pPr>
      <w:r>
        <w:t>Informacje o liczbie etapów aukcji elektronicznej i czasie ich trwania:</w:t>
      </w:r>
    </w:p>
    <w:p w14:paraId="1E1E788D" w14:textId="77777777" w:rsidR="00623103" w:rsidRDefault="00623103" w:rsidP="00623103">
      <w:pPr>
        <w:jc w:val="both"/>
      </w:pPr>
    </w:p>
    <w:p w14:paraId="120384D4" w14:textId="77777777" w:rsidR="00623103" w:rsidRDefault="00623103" w:rsidP="00623103">
      <w:pPr>
        <w:jc w:val="both"/>
      </w:pPr>
      <w:r>
        <w:t>Czas trwania:</w:t>
      </w:r>
    </w:p>
    <w:p w14:paraId="2C0B770F" w14:textId="77777777" w:rsidR="00623103" w:rsidRDefault="00623103" w:rsidP="00623103">
      <w:pPr>
        <w:jc w:val="both"/>
      </w:pPr>
    </w:p>
    <w:p w14:paraId="4EE33D36" w14:textId="77777777" w:rsidR="00623103" w:rsidRDefault="00623103" w:rsidP="00623103">
      <w:pPr>
        <w:jc w:val="both"/>
      </w:pPr>
      <w:r>
        <w:t>Czy wykonawcy, którzy nie złożyli nowych postąpień, zostaną zakwalifikowani do następnego etapu:</w:t>
      </w:r>
    </w:p>
    <w:p w14:paraId="7EB01462" w14:textId="77777777" w:rsidR="00623103" w:rsidRDefault="00623103" w:rsidP="00623103">
      <w:pPr>
        <w:jc w:val="both"/>
      </w:pPr>
      <w:r>
        <w:t>Warunki zamknięcia aukcji elektronicznej:</w:t>
      </w:r>
    </w:p>
    <w:p w14:paraId="440AF6A7" w14:textId="77777777" w:rsidR="00623103" w:rsidRDefault="00623103" w:rsidP="00623103">
      <w:pPr>
        <w:jc w:val="both"/>
      </w:pPr>
    </w:p>
    <w:p w14:paraId="73A532AA" w14:textId="77777777" w:rsidR="00623103" w:rsidRDefault="00623103" w:rsidP="00623103">
      <w:pPr>
        <w:jc w:val="both"/>
      </w:pPr>
      <w:r>
        <w:t>IV.2) KRYTERIA OCENY OFERT</w:t>
      </w:r>
    </w:p>
    <w:p w14:paraId="2395A755" w14:textId="77777777" w:rsidR="00623103" w:rsidRDefault="00623103" w:rsidP="00623103">
      <w:pPr>
        <w:jc w:val="both"/>
      </w:pPr>
      <w:r>
        <w:t>IV.2.1) Kryteria oceny ofert:</w:t>
      </w:r>
    </w:p>
    <w:p w14:paraId="3F414038" w14:textId="77777777" w:rsidR="00623103" w:rsidRDefault="00623103" w:rsidP="00623103">
      <w:pPr>
        <w:jc w:val="both"/>
      </w:pPr>
      <w:r>
        <w:t>IV.2.2) Kryteria</w:t>
      </w:r>
    </w:p>
    <w:p w14:paraId="4549841A" w14:textId="77777777" w:rsidR="00623103" w:rsidRDefault="00623103" w:rsidP="00623103">
      <w:pPr>
        <w:jc w:val="both"/>
      </w:pPr>
      <w:r>
        <w:t>Kryteria</w:t>
      </w:r>
      <w:r>
        <w:tab/>
        <w:t>Znaczenie</w:t>
      </w:r>
    </w:p>
    <w:p w14:paraId="305DB888" w14:textId="77777777" w:rsidR="00623103" w:rsidRDefault="00623103" w:rsidP="00623103">
      <w:pPr>
        <w:jc w:val="both"/>
      </w:pPr>
      <w:r>
        <w:t>Cena</w:t>
      </w:r>
      <w:r>
        <w:tab/>
        <w:t>80,00</w:t>
      </w:r>
    </w:p>
    <w:p w14:paraId="167D0024" w14:textId="77777777" w:rsidR="00623103" w:rsidRDefault="00623103" w:rsidP="00623103">
      <w:pPr>
        <w:jc w:val="both"/>
      </w:pPr>
      <w:r>
        <w:t>Okres gwarancji</w:t>
      </w:r>
      <w:r>
        <w:tab/>
        <w:t>20,00</w:t>
      </w:r>
    </w:p>
    <w:p w14:paraId="547B2A89" w14:textId="77777777" w:rsidR="00623103" w:rsidRDefault="00623103" w:rsidP="00623103">
      <w:pPr>
        <w:jc w:val="both"/>
      </w:pPr>
    </w:p>
    <w:p w14:paraId="141BB239" w14:textId="77777777" w:rsidR="00623103" w:rsidRDefault="00623103" w:rsidP="00623103">
      <w:pPr>
        <w:jc w:val="both"/>
      </w:pPr>
      <w:r>
        <w:t xml:space="preserve">IV.2.3) Zastosowanie procedury, o której mowa w art. 24aa ust. 1 ustawy </w:t>
      </w:r>
      <w:proofErr w:type="spellStart"/>
      <w:r>
        <w:t>Pzp</w:t>
      </w:r>
      <w:proofErr w:type="spellEnd"/>
      <w:r>
        <w:t xml:space="preserve"> (przetarg nieograniczony)</w:t>
      </w:r>
    </w:p>
    <w:p w14:paraId="0590F021" w14:textId="77777777" w:rsidR="00623103" w:rsidRDefault="00623103" w:rsidP="00623103">
      <w:pPr>
        <w:jc w:val="both"/>
      </w:pPr>
      <w:r>
        <w:t>Tak</w:t>
      </w:r>
    </w:p>
    <w:p w14:paraId="2458D70A" w14:textId="77777777" w:rsidR="00623103" w:rsidRDefault="00623103" w:rsidP="00623103">
      <w:pPr>
        <w:jc w:val="both"/>
      </w:pPr>
      <w:r>
        <w:t>IV.3) Negocjacje z ogłoszeniem, dialog konkurencyjny, partnerstwo innowacyjne</w:t>
      </w:r>
    </w:p>
    <w:p w14:paraId="7F3E652F" w14:textId="77777777" w:rsidR="00623103" w:rsidRDefault="00623103" w:rsidP="00623103">
      <w:pPr>
        <w:jc w:val="both"/>
      </w:pPr>
      <w:r>
        <w:t>IV.3.1) Informacje na temat negocjacji z ogłoszeniem</w:t>
      </w:r>
    </w:p>
    <w:p w14:paraId="17BCB204" w14:textId="77777777" w:rsidR="00623103" w:rsidRDefault="00623103" w:rsidP="00623103">
      <w:pPr>
        <w:jc w:val="both"/>
      </w:pPr>
      <w:r>
        <w:t>Minimalne wymagania, które muszą spełniać wszystkie oferty:</w:t>
      </w:r>
    </w:p>
    <w:p w14:paraId="3D05F355" w14:textId="77777777" w:rsidR="00623103" w:rsidRDefault="00623103" w:rsidP="00623103">
      <w:pPr>
        <w:jc w:val="both"/>
      </w:pPr>
    </w:p>
    <w:p w14:paraId="2854E058" w14:textId="77777777" w:rsidR="00623103" w:rsidRDefault="00623103" w:rsidP="00623103">
      <w:pPr>
        <w:jc w:val="both"/>
      </w:pPr>
      <w:r>
        <w:t>Przewidziane jest zastrzeżenie prawa do udzielenia zamówienia na podstawie ofert wstępnych bez przeprowadzenia negocjacji</w:t>
      </w:r>
    </w:p>
    <w:p w14:paraId="5B2F48FD" w14:textId="77777777" w:rsidR="00623103" w:rsidRDefault="00623103" w:rsidP="00623103">
      <w:pPr>
        <w:jc w:val="both"/>
      </w:pPr>
      <w:r>
        <w:lastRenderedPageBreak/>
        <w:t>Przewidziany jest podział negocjacji na etapy w celu ograniczenia liczby ofert:</w:t>
      </w:r>
    </w:p>
    <w:p w14:paraId="400FF484" w14:textId="77777777" w:rsidR="00623103" w:rsidRDefault="00623103" w:rsidP="00623103">
      <w:pPr>
        <w:jc w:val="both"/>
      </w:pPr>
      <w:r>
        <w:t>Należy podać informacje na temat etapów negocjacji (w tym liczbę etapów):</w:t>
      </w:r>
    </w:p>
    <w:p w14:paraId="3F24474B" w14:textId="77777777" w:rsidR="00623103" w:rsidRDefault="00623103" w:rsidP="00623103">
      <w:pPr>
        <w:jc w:val="both"/>
      </w:pPr>
    </w:p>
    <w:p w14:paraId="6DCFCBD4" w14:textId="77777777" w:rsidR="00623103" w:rsidRDefault="00623103" w:rsidP="00623103">
      <w:pPr>
        <w:jc w:val="both"/>
      </w:pPr>
      <w:r>
        <w:t>Informacje dodatkowe</w:t>
      </w:r>
    </w:p>
    <w:p w14:paraId="57CB7E13" w14:textId="77777777" w:rsidR="00623103" w:rsidRDefault="00623103" w:rsidP="00623103">
      <w:pPr>
        <w:jc w:val="both"/>
      </w:pPr>
    </w:p>
    <w:p w14:paraId="34B074B2" w14:textId="77777777" w:rsidR="00623103" w:rsidRDefault="00623103" w:rsidP="00623103">
      <w:pPr>
        <w:jc w:val="both"/>
      </w:pPr>
    </w:p>
    <w:p w14:paraId="7079A9AD" w14:textId="77777777" w:rsidR="00623103" w:rsidRDefault="00623103" w:rsidP="00623103">
      <w:pPr>
        <w:jc w:val="both"/>
      </w:pPr>
      <w:r>
        <w:t>IV.3.2) Informacje na temat dialogu konkurencyjnego</w:t>
      </w:r>
    </w:p>
    <w:p w14:paraId="066F49F6" w14:textId="77777777" w:rsidR="00623103" w:rsidRDefault="00623103" w:rsidP="00623103">
      <w:pPr>
        <w:jc w:val="both"/>
      </w:pPr>
      <w:r>
        <w:t>Opis potrzeb i wymagań zamawiającego lub informacja o sposobie uzyskania tego opisu:</w:t>
      </w:r>
    </w:p>
    <w:p w14:paraId="76751C6F" w14:textId="77777777" w:rsidR="00623103" w:rsidRDefault="00623103" w:rsidP="00623103">
      <w:pPr>
        <w:jc w:val="both"/>
      </w:pPr>
    </w:p>
    <w:p w14:paraId="05D0C5C4" w14:textId="77777777" w:rsidR="00623103" w:rsidRDefault="00623103" w:rsidP="00623103">
      <w:pPr>
        <w:jc w:val="both"/>
      </w:pPr>
      <w:r>
        <w:t>Informacja o wysokości nagród dla wykonawców, którzy podczas dialogu konkurencyjnego przedstawili rozwiązania stanowiące podstawę do składania ofert, jeżeli zamawiający przewiduje nagrody:</w:t>
      </w:r>
    </w:p>
    <w:p w14:paraId="353F91FF" w14:textId="77777777" w:rsidR="00623103" w:rsidRDefault="00623103" w:rsidP="00623103">
      <w:pPr>
        <w:jc w:val="both"/>
      </w:pPr>
    </w:p>
    <w:p w14:paraId="62D0BA67" w14:textId="77777777" w:rsidR="00623103" w:rsidRDefault="00623103" w:rsidP="00623103">
      <w:pPr>
        <w:jc w:val="both"/>
      </w:pPr>
      <w:r>
        <w:t>Wstępny harmonogram postępowania:</w:t>
      </w:r>
    </w:p>
    <w:p w14:paraId="7C8BE84B" w14:textId="77777777" w:rsidR="00623103" w:rsidRDefault="00623103" w:rsidP="00623103">
      <w:pPr>
        <w:jc w:val="both"/>
      </w:pPr>
    </w:p>
    <w:p w14:paraId="1E5B6E26" w14:textId="77777777" w:rsidR="00623103" w:rsidRDefault="00623103" w:rsidP="00623103">
      <w:pPr>
        <w:jc w:val="both"/>
      </w:pPr>
      <w:r>
        <w:t>Podział dialogu na etapy w celu ograniczenia liczby rozwiązań:</w:t>
      </w:r>
    </w:p>
    <w:p w14:paraId="349D66AC" w14:textId="77777777" w:rsidR="00623103" w:rsidRDefault="00623103" w:rsidP="00623103">
      <w:pPr>
        <w:jc w:val="both"/>
      </w:pPr>
      <w:r>
        <w:t>Należy podać informacje na temat etapów dialogu:</w:t>
      </w:r>
    </w:p>
    <w:p w14:paraId="1578972C" w14:textId="77777777" w:rsidR="00623103" w:rsidRDefault="00623103" w:rsidP="00623103">
      <w:pPr>
        <w:jc w:val="both"/>
      </w:pPr>
    </w:p>
    <w:p w14:paraId="4E4C3FC9" w14:textId="77777777" w:rsidR="00623103" w:rsidRDefault="00623103" w:rsidP="00623103">
      <w:pPr>
        <w:jc w:val="both"/>
      </w:pPr>
    </w:p>
    <w:p w14:paraId="5E37E2D3" w14:textId="77777777" w:rsidR="00623103" w:rsidRDefault="00623103" w:rsidP="00623103">
      <w:pPr>
        <w:jc w:val="both"/>
      </w:pPr>
      <w:r>
        <w:t>Informacje dodatkowe:</w:t>
      </w:r>
    </w:p>
    <w:p w14:paraId="2105AC92" w14:textId="77777777" w:rsidR="00623103" w:rsidRDefault="00623103" w:rsidP="00623103">
      <w:pPr>
        <w:jc w:val="both"/>
      </w:pPr>
    </w:p>
    <w:p w14:paraId="71BA1070" w14:textId="77777777" w:rsidR="00623103" w:rsidRDefault="00623103" w:rsidP="00623103">
      <w:pPr>
        <w:jc w:val="both"/>
      </w:pPr>
      <w:r>
        <w:t>IV.3.3) Informacje na temat partnerstwa innowacyjnego</w:t>
      </w:r>
    </w:p>
    <w:p w14:paraId="0A1589C2" w14:textId="77777777" w:rsidR="00623103" w:rsidRDefault="00623103" w:rsidP="00623103">
      <w:pPr>
        <w:jc w:val="both"/>
      </w:pPr>
      <w:r>
        <w:t>Elementy opisu przedmiotu zamówienia definiujące minimalne wymagania, którym muszą odpowiadać wszystkie oferty:</w:t>
      </w:r>
    </w:p>
    <w:p w14:paraId="77528EB2" w14:textId="77777777" w:rsidR="00623103" w:rsidRDefault="00623103" w:rsidP="00623103">
      <w:pPr>
        <w:jc w:val="both"/>
      </w:pPr>
    </w:p>
    <w:p w14:paraId="35393DD9" w14:textId="77777777" w:rsidR="00623103" w:rsidRDefault="00623103" w:rsidP="00623103">
      <w:pPr>
        <w:jc w:val="both"/>
      </w:pPr>
      <w:r>
        <w:t>Podział negocjacji na etapy w celu ograniczeniu liczby ofert podlegających negocjacjom poprzez zastosowanie kryteriów oceny ofert wskazanych w specyfikacji istotnych warunków zamówienia:</w:t>
      </w:r>
    </w:p>
    <w:p w14:paraId="700678FC" w14:textId="77777777" w:rsidR="00623103" w:rsidRDefault="00623103" w:rsidP="00623103">
      <w:pPr>
        <w:jc w:val="both"/>
      </w:pPr>
    </w:p>
    <w:p w14:paraId="435C3C81" w14:textId="77777777" w:rsidR="00623103" w:rsidRDefault="00623103" w:rsidP="00623103">
      <w:pPr>
        <w:jc w:val="both"/>
      </w:pPr>
      <w:r>
        <w:t>Informacje dodatkowe:</w:t>
      </w:r>
    </w:p>
    <w:p w14:paraId="4489FC80" w14:textId="77777777" w:rsidR="00623103" w:rsidRDefault="00623103" w:rsidP="00623103">
      <w:pPr>
        <w:jc w:val="both"/>
      </w:pPr>
    </w:p>
    <w:p w14:paraId="7CA899F5" w14:textId="77777777" w:rsidR="00623103" w:rsidRDefault="00623103" w:rsidP="00623103">
      <w:pPr>
        <w:jc w:val="both"/>
      </w:pPr>
      <w:r>
        <w:t>IV.4) Licytacja elektroniczna</w:t>
      </w:r>
    </w:p>
    <w:p w14:paraId="6B273593" w14:textId="77777777" w:rsidR="00623103" w:rsidRDefault="00623103" w:rsidP="00623103">
      <w:pPr>
        <w:jc w:val="both"/>
      </w:pPr>
      <w:r>
        <w:t>Adres strony internetowej, na której będzie prowadzona licytacja elektroniczna:</w:t>
      </w:r>
    </w:p>
    <w:p w14:paraId="5A3F460E" w14:textId="77777777" w:rsidR="00623103" w:rsidRDefault="00623103" w:rsidP="00623103">
      <w:pPr>
        <w:jc w:val="both"/>
      </w:pPr>
      <w:r>
        <w:lastRenderedPageBreak/>
        <w:t>Adres strony internetowej, na której jest dostępny opis przedmiotu zamówienia w licytacji elektronicznej:</w:t>
      </w:r>
    </w:p>
    <w:p w14:paraId="486F7874" w14:textId="77777777" w:rsidR="00623103" w:rsidRDefault="00623103" w:rsidP="00623103">
      <w:pPr>
        <w:jc w:val="both"/>
      </w:pPr>
      <w:r>
        <w:t>Wymagania dotyczące rejestracji i identyfikacji wykonawców w licytacji elektronicznej, w tym wymagania techniczne urządzeń informatycznych:</w:t>
      </w:r>
    </w:p>
    <w:p w14:paraId="776CCD28" w14:textId="77777777" w:rsidR="00623103" w:rsidRDefault="00623103" w:rsidP="00623103">
      <w:pPr>
        <w:jc w:val="both"/>
      </w:pPr>
      <w:r>
        <w:t>Sposób postępowania w toku licytacji elektronicznej, w tym określenie minimalnych wysokości postąpień:</w:t>
      </w:r>
    </w:p>
    <w:p w14:paraId="240781A0" w14:textId="77777777" w:rsidR="00623103" w:rsidRDefault="00623103" w:rsidP="00623103">
      <w:pPr>
        <w:jc w:val="both"/>
      </w:pPr>
      <w:r>
        <w:t>Informacje o liczbie etapów licytacji elektronicznej i czasie ich trwania:</w:t>
      </w:r>
    </w:p>
    <w:p w14:paraId="4F04A7F9" w14:textId="77777777" w:rsidR="00623103" w:rsidRDefault="00623103" w:rsidP="00623103">
      <w:pPr>
        <w:jc w:val="both"/>
      </w:pPr>
      <w:r>
        <w:t>Czas trwania:</w:t>
      </w:r>
    </w:p>
    <w:p w14:paraId="00ACD4ED" w14:textId="77777777" w:rsidR="00623103" w:rsidRDefault="00623103" w:rsidP="00623103">
      <w:pPr>
        <w:jc w:val="both"/>
      </w:pPr>
    </w:p>
    <w:p w14:paraId="017136EF" w14:textId="77777777" w:rsidR="00623103" w:rsidRDefault="00623103" w:rsidP="00623103">
      <w:pPr>
        <w:jc w:val="both"/>
      </w:pPr>
      <w:r>
        <w:t>Wykonawcy, którzy nie złożyli nowych postąpień, zostaną zakwalifikowani do następnego etapu:</w:t>
      </w:r>
    </w:p>
    <w:p w14:paraId="6F551017" w14:textId="77777777" w:rsidR="00623103" w:rsidRDefault="00623103" w:rsidP="00623103">
      <w:pPr>
        <w:jc w:val="both"/>
      </w:pPr>
      <w:r>
        <w:t>Termin składania wniosków o dopuszczenie do udziału w licytacji elektronicznej:</w:t>
      </w:r>
    </w:p>
    <w:p w14:paraId="2D574092" w14:textId="77777777" w:rsidR="00623103" w:rsidRDefault="00623103" w:rsidP="00623103">
      <w:pPr>
        <w:jc w:val="both"/>
      </w:pPr>
      <w:r>
        <w:t>Data: godzina:</w:t>
      </w:r>
    </w:p>
    <w:p w14:paraId="0754F616" w14:textId="77777777" w:rsidR="00623103" w:rsidRDefault="00623103" w:rsidP="00623103">
      <w:pPr>
        <w:jc w:val="both"/>
      </w:pPr>
      <w:r>
        <w:t>Termin otwarcia licytacji elektronicznej:</w:t>
      </w:r>
    </w:p>
    <w:p w14:paraId="617163AF" w14:textId="77777777" w:rsidR="00623103" w:rsidRDefault="00623103" w:rsidP="00623103">
      <w:pPr>
        <w:jc w:val="both"/>
      </w:pPr>
      <w:r>
        <w:t>Termin i warunki zamknięcia licytacji elektronicznej:</w:t>
      </w:r>
    </w:p>
    <w:p w14:paraId="560A2B88" w14:textId="77777777" w:rsidR="00623103" w:rsidRDefault="00623103" w:rsidP="00623103">
      <w:pPr>
        <w:jc w:val="both"/>
      </w:pPr>
    </w:p>
    <w:p w14:paraId="5F34DD04" w14:textId="77777777" w:rsidR="00623103" w:rsidRDefault="00623103" w:rsidP="00623103">
      <w:pPr>
        <w:jc w:val="both"/>
      </w:pPr>
      <w:r>
        <w:t>Istotne dla stron postanowienia, które zostaną wprowadzone do treści zawieranej umowy w sprawie zamówienia publicznego, albo ogólne warunki umowy, albo wzór umowy:</w:t>
      </w:r>
    </w:p>
    <w:p w14:paraId="0A0FCFC7" w14:textId="77777777" w:rsidR="00623103" w:rsidRDefault="00623103" w:rsidP="00623103">
      <w:pPr>
        <w:jc w:val="both"/>
      </w:pPr>
    </w:p>
    <w:p w14:paraId="1BA2B94C" w14:textId="77777777" w:rsidR="00623103" w:rsidRDefault="00623103" w:rsidP="00623103">
      <w:pPr>
        <w:jc w:val="both"/>
      </w:pPr>
      <w:r>
        <w:t>Wymagania dotyczące zabezpieczenia należytego wykonania umowy:</w:t>
      </w:r>
    </w:p>
    <w:p w14:paraId="4CAB4E55" w14:textId="77777777" w:rsidR="00623103" w:rsidRDefault="00623103" w:rsidP="00623103">
      <w:pPr>
        <w:jc w:val="both"/>
      </w:pPr>
      <w:r>
        <w:t>Zamawiający zażąda od wybranego Wykonawcy wniesienia, przed podpisaniem umowy, zabezpieczenia należytego wykonania umowy w kwocie równej 5% wartości brutto wybranej oferty pod rygorem utraty wadium. 2. Zabezpieczenie należytego wykonania umowy może być wnoszone w: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art.6 ust.5 pkt 2 ustawy z dnia 9 listopada 2000r. o utworzeniu Polskiej Agencji Rozwoju Przedsiębiorczości (</w:t>
      </w:r>
      <w:proofErr w:type="spellStart"/>
      <w:r>
        <w:t>t.j</w:t>
      </w:r>
      <w:proofErr w:type="spellEnd"/>
      <w:r>
        <w:t>. Dz.U. z 2020 r., poz. 299).</w:t>
      </w:r>
    </w:p>
    <w:p w14:paraId="62E8F5C8" w14:textId="77777777" w:rsidR="00623103" w:rsidRDefault="00623103" w:rsidP="00623103">
      <w:pPr>
        <w:jc w:val="both"/>
      </w:pPr>
    </w:p>
    <w:p w14:paraId="1E29F0DF" w14:textId="77777777" w:rsidR="00623103" w:rsidRDefault="00623103" w:rsidP="00623103">
      <w:pPr>
        <w:jc w:val="both"/>
      </w:pPr>
      <w:r>
        <w:t>Informacje dodatkowe:</w:t>
      </w:r>
    </w:p>
    <w:p w14:paraId="4A0A4E1D" w14:textId="77777777" w:rsidR="00623103" w:rsidRDefault="00623103" w:rsidP="00623103">
      <w:pPr>
        <w:jc w:val="both"/>
      </w:pPr>
      <w:r>
        <w:t>IV.5) ZMIANA UMOWY</w:t>
      </w:r>
    </w:p>
    <w:p w14:paraId="086383BB" w14:textId="77777777" w:rsidR="00623103" w:rsidRDefault="00623103" w:rsidP="00623103">
      <w:pPr>
        <w:jc w:val="both"/>
      </w:pPr>
      <w:r>
        <w:t>Przewiduje się istotne zmiany postanowień zawartej umowy w stosunku do treści oferty, na podstawie której dokonano wyboru wykonawcy: Tak</w:t>
      </w:r>
    </w:p>
    <w:p w14:paraId="6CC16490" w14:textId="77777777" w:rsidR="00623103" w:rsidRDefault="00623103" w:rsidP="00623103">
      <w:pPr>
        <w:jc w:val="both"/>
      </w:pPr>
      <w:r>
        <w:t>Należy wskazać zakres, charakter zmian oraz warunki wprowadzenia zmian:</w:t>
      </w:r>
    </w:p>
    <w:p w14:paraId="523BDB07" w14:textId="77777777" w:rsidR="00623103" w:rsidRDefault="00623103" w:rsidP="00623103">
      <w:pPr>
        <w:jc w:val="both"/>
      </w:pPr>
      <w:r>
        <w:t>Warunki zmiany umowy określone zostały w Projekcie umowy stanowiącym Załącznik Nr 7 do SIWZ.</w:t>
      </w:r>
    </w:p>
    <w:p w14:paraId="5D4E78FA" w14:textId="77777777" w:rsidR="00623103" w:rsidRDefault="00623103" w:rsidP="00623103">
      <w:pPr>
        <w:jc w:val="both"/>
      </w:pPr>
      <w:r>
        <w:t>IV.6) INFORMACJE ADMINISTRACYJNE</w:t>
      </w:r>
    </w:p>
    <w:p w14:paraId="2683FC11" w14:textId="77777777" w:rsidR="00623103" w:rsidRDefault="00623103" w:rsidP="00623103">
      <w:pPr>
        <w:jc w:val="both"/>
      </w:pPr>
    </w:p>
    <w:p w14:paraId="3069EB92" w14:textId="77777777" w:rsidR="00623103" w:rsidRDefault="00623103" w:rsidP="00623103">
      <w:pPr>
        <w:jc w:val="both"/>
      </w:pPr>
      <w:r>
        <w:t>IV.6.1) Sposób udostępniania informacji o charakterze poufnym (jeżeli dotyczy):</w:t>
      </w:r>
    </w:p>
    <w:p w14:paraId="6A7F203F" w14:textId="77777777" w:rsidR="00623103" w:rsidRDefault="00623103" w:rsidP="00623103">
      <w:pPr>
        <w:jc w:val="both"/>
      </w:pPr>
    </w:p>
    <w:p w14:paraId="2A04F36B" w14:textId="77777777" w:rsidR="00623103" w:rsidRDefault="00623103" w:rsidP="00623103">
      <w:pPr>
        <w:jc w:val="both"/>
      </w:pPr>
      <w:r>
        <w:t>Środki służące ochronie informacji o charakterze poufnym</w:t>
      </w:r>
    </w:p>
    <w:p w14:paraId="1AFB243E" w14:textId="77777777" w:rsidR="00623103" w:rsidRDefault="00623103" w:rsidP="00623103">
      <w:pPr>
        <w:jc w:val="both"/>
      </w:pPr>
    </w:p>
    <w:p w14:paraId="2FAA263B" w14:textId="77777777" w:rsidR="00623103" w:rsidRDefault="00623103" w:rsidP="00623103">
      <w:pPr>
        <w:jc w:val="both"/>
      </w:pPr>
      <w:r>
        <w:t>IV.6.2) Termin składania ofert lub wniosków o dopuszczenie do udziału w postępowaniu:</w:t>
      </w:r>
    </w:p>
    <w:p w14:paraId="2D8978C1" w14:textId="77777777" w:rsidR="00623103" w:rsidRDefault="00623103" w:rsidP="00623103">
      <w:pPr>
        <w:jc w:val="both"/>
      </w:pPr>
      <w:r>
        <w:t>Data: 2020-12-11, godzina: 13:00,</w:t>
      </w:r>
    </w:p>
    <w:p w14:paraId="0DEA5D5B" w14:textId="77777777" w:rsidR="00623103" w:rsidRDefault="00623103" w:rsidP="00623103">
      <w:pPr>
        <w:jc w:val="both"/>
      </w:pPr>
      <w:r>
        <w:t>Skrócenie terminu składania wniosków, ze względu na pilną potrzebę udzielenia zamówienia (przetarg nieograniczony, przetarg ograniczony, negocjacje z ogłoszeniem):</w:t>
      </w:r>
    </w:p>
    <w:p w14:paraId="730C2C58" w14:textId="77777777" w:rsidR="00623103" w:rsidRDefault="00623103" w:rsidP="00623103">
      <w:pPr>
        <w:jc w:val="both"/>
      </w:pPr>
      <w:r>
        <w:t>Nie</w:t>
      </w:r>
    </w:p>
    <w:p w14:paraId="350E2654" w14:textId="77777777" w:rsidR="00623103" w:rsidRDefault="00623103" w:rsidP="00623103">
      <w:pPr>
        <w:jc w:val="both"/>
      </w:pPr>
      <w:r>
        <w:t>Wskazać powody:</w:t>
      </w:r>
    </w:p>
    <w:p w14:paraId="7AE12FD1" w14:textId="77777777" w:rsidR="00623103" w:rsidRDefault="00623103" w:rsidP="00623103">
      <w:pPr>
        <w:jc w:val="both"/>
      </w:pPr>
    </w:p>
    <w:p w14:paraId="2BF453D2" w14:textId="77777777" w:rsidR="00623103" w:rsidRDefault="00623103" w:rsidP="00623103">
      <w:pPr>
        <w:jc w:val="both"/>
      </w:pPr>
      <w:r>
        <w:t>Język lub języki, w jakich mogą być sporządzane oferty lub wnioski o dopuszczenie do udziału w postępowaniu</w:t>
      </w:r>
    </w:p>
    <w:p w14:paraId="57407289" w14:textId="77777777" w:rsidR="00623103" w:rsidRDefault="00623103" w:rsidP="00623103">
      <w:pPr>
        <w:jc w:val="both"/>
      </w:pPr>
      <w:r>
        <w:t>&gt; język polski</w:t>
      </w:r>
    </w:p>
    <w:p w14:paraId="5E76C40A" w14:textId="77777777" w:rsidR="00623103" w:rsidRDefault="00623103" w:rsidP="00623103">
      <w:pPr>
        <w:jc w:val="both"/>
      </w:pPr>
      <w:r>
        <w:t>IV.6.3) Termin związania ofertą: do: okres w dniach: 30 (od ostatecznego terminu składania ofert)</w:t>
      </w:r>
    </w:p>
    <w:p w14:paraId="0D4B9E69" w14:textId="77777777" w:rsidR="00623103" w:rsidRDefault="00623103" w:rsidP="00623103">
      <w:pPr>
        <w:jc w:val="both"/>
      </w:pPr>
      <w:r>
        <w:t>IV.6.4) Przewiduje się unieważnienie postępowania o udzielenie zamówienia, w przypadku nieprzyznania środków, które miały być przeznaczone na sfinansowanie całości lub części zamówienia: Tak</w:t>
      </w:r>
    </w:p>
    <w:p w14:paraId="2908CF67" w14:textId="77777777" w:rsidR="00623103" w:rsidRDefault="00623103" w:rsidP="00623103">
      <w:pPr>
        <w:jc w:val="both"/>
      </w:pPr>
      <w:r>
        <w:t>IV.6.5) Informacje dodatkowe:</w:t>
      </w:r>
    </w:p>
    <w:p w14:paraId="5209712B" w14:textId="77777777" w:rsidR="00623103" w:rsidRDefault="00623103" w:rsidP="00623103">
      <w:pPr>
        <w:jc w:val="both"/>
      </w:pPr>
      <w:r>
        <w:t>ZAŁĄCZNIK I - INFORMACJE DOTYCZĄCE OFERT CZĘŚCIOWYCH</w:t>
      </w:r>
    </w:p>
    <w:p w14:paraId="4F4754CA" w14:textId="77777777" w:rsidR="00623103" w:rsidRDefault="00623103" w:rsidP="00623103">
      <w:pPr>
        <w:jc w:val="both"/>
      </w:pPr>
    </w:p>
    <w:p w14:paraId="7E8C9EDF" w14:textId="77777777" w:rsidR="00623103" w:rsidRDefault="00623103" w:rsidP="00623103">
      <w:pPr>
        <w:jc w:val="both"/>
      </w:pPr>
    </w:p>
    <w:p w14:paraId="73B7DAE0" w14:textId="77777777" w:rsidR="00623103" w:rsidRDefault="00623103" w:rsidP="00623103">
      <w:pPr>
        <w:jc w:val="both"/>
      </w:pPr>
    </w:p>
    <w:p w14:paraId="6F54CBF7" w14:textId="77777777" w:rsidR="00623103" w:rsidRDefault="00623103" w:rsidP="00623103"/>
    <w:p w14:paraId="2321C808" w14:textId="77777777" w:rsidR="00623103" w:rsidRDefault="00623103" w:rsidP="00623103"/>
    <w:p w14:paraId="4987BDDF" w14:textId="77777777" w:rsidR="008B512F" w:rsidRDefault="008B512F"/>
    <w:sectPr w:rsidR="008B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2F"/>
    <w:rsid w:val="00623103"/>
    <w:rsid w:val="008B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3C6"/>
  <w15:chartTrackingRefBased/>
  <w15:docId w15:val="{0F7A85BF-A620-4679-B96B-ACB45B85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4356</Words>
  <Characters>26136</Characters>
  <Application>Microsoft Office Word</Application>
  <DocSecurity>0</DocSecurity>
  <Lines>217</Lines>
  <Paragraphs>60</Paragraphs>
  <ScaleCrop>false</ScaleCrop>
  <Company>KGP</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3</cp:revision>
  <dcterms:created xsi:type="dcterms:W3CDTF">2020-11-26T14:22:00Z</dcterms:created>
  <dcterms:modified xsi:type="dcterms:W3CDTF">2020-11-26T14:23:00Z</dcterms:modified>
</cp:coreProperties>
</file>